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73B7BF2" w:rsidR="00845AB0" w:rsidRDefault="00845AB0" w:rsidP="0026795A">
      <w:pPr>
        <w:pStyle w:val="CRCoverPage"/>
        <w:tabs>
          <w:tab w:val="right" w:pos="9639"/>
        </w:tabs>
        <w:spacing w:after="0"/>
        <w:rPr>
          <w:b/>
          <w:i/>
          <w:noProof/>
          <w:sz w:val="28"/>
        </w:rPr>
      </w:pPr>
      <w:r>
        <w:rPr>
          <w:b/>
          <w:noProof/>
          <w:sz w:val="24"/>
        </w:rPr>
        <w:t>3GPP TSG-</w:t>
      </w:r>
      <w:r w:rsidR="0074757D">
        <w:fldChar w:fldCharType="begin"/>
      </w:r>
      <w:r w:rsidR="0074757D">
        <w:instrText xml:space="preserve"> DOCPROPERTY  TSG/WGRef  \* MERGEFORMAT </w:instrText>
      </w:r>
      <w:r w:rsidR="0074757D">
        <w:fldChar w:fldCharType="separate"/>
      </w:r>
      <w:r>
        <w:rPr>
          <w:b/>
          <w:noProof/>
          <w:sz w:val="24"/>
        </w:rPr>
        <w:t>RAN5</w:t>
      </w:r>
      <w:r w:rsidR="0074757D">
        <w:rPr>
          <w:b/>
          <w:noProof/>
          <w:sz w:val="24"/>
        </w:rPr>
        <w:fldChar w:fldCharType="end"/>
      </w:r>
      <w:r>
        <w:rPr>
          <w:b/>
          <w:noProof/>
          <w:sz w:val="24"/>
        </w:rPr>
        <w:t xml:space="preserve"> Meeting #</w:t>
      </w:r>
      <w:r w:rsidR="0074757D">
        <w:fldChar w:fldCharType="begin"/>
      </w:r>
      <w:r w:rsidR="0074757D">
        <w:instrText xml:space="preserve"> DOCPROPERTY  MtgSeq  \* MERGEFORMAT </w:instrText>
      </w:r>
      <w:r w:rsidR="0074757D">
        <w:fldChar w:fldCharType="separate"/>
      </w:r>
      <w:r w:rsidR="007E59D2">
        <w:rPr>
          <w:b/>
          <w:noProof/>
          <w:sz w:val="24"/>
        </w:rPr>
        <w:t>10</w:t>
      </w:r>
      <w:r w:rsidR="0064020B">
        <w:rPr>
          <w:b/>
          <w:noProof/>
          <w:sz w:val="24"/>
        </w:rPr>
        <w:t>2</w:t>
      </w:r>
      <w:r w:rsidR="0074757D">
        <w:rPr>
          <w:b/>
          <w:noProof/>
          <w:sz w:val="24"/>
        </w:rPr>
        <w:fldChar w:fldCharType="end"/>
      </w:r>
      <w:r w:rsidR="0074757D">
        <w:fldChar w:fldCharType="begin"/>
      </w:r>
      <w:r w:rsidR="0074757D">
        <w:instrText xml:space="preserve"> DOCPROPERTY  MtgTitle  \* MERGEFORMAT </w:instrText>
      </w:r>
      <w:r w:rsidR="0074757D">
        <w:fldChar w:fldCharType="separate"/>
      </w:r>
      <w:r w:rsidR="0074757D">
        <w:fldChar w:fldCharType="end"/>
      </w:r>
      <w:r>
        <w:rPr>
          <w:b/>
          <w:i/>
          <w:noProof/>
          <w:sz w:val="28"/>
        </w:rPr>
        <w:tab/>
      </w:r>
      <w:r w:rsidR="0074757D">
        <w:fldChar w:fldCharType="begin"/>
      </w:r>
      <w:r w:rsidR="0074757D">
        <w:instrText xml:space="preserve"> DOCPROPERTY  Tdoc#  \* MERGEFORMAT </w:instrText>
      </w:r>
      <w:r w:rsidR="0074757D">
        <w:fldChar w:fldCharType="separate"/>
      </w:r>
      <w:r w:rsidRPr="00E13F3D">
        <w:rPr>
          <w:b/>
          <w:i/>
          <w:noProof/>
          <w:sz w:val="28"/>
        </w:rPr>
        <w:t>R5-2</w:t>
      </w:r>
      <w:r w:rsidR="00CA6DF3">
        <w:rPr>
          <w:b/>
          <w:i/>
          <w:noProof/>
          <w:sz w:val="28"/>
        </w:rPr>
        <w:t>4</w:t>
      </w:r>
      <w:r w:rsidR="008D670C">
        <w:rPr>
          <w:b/>
          <w:i/>
          <w:noProof/>
          <w:sz w:val="28"/>
        </w:rPr>
        <w:t>0860</w:t>
      </w:r>
      <w:r w:rsidR="0074757D">
        <w:rPr>
          <w:b/>
          <w:i/>
          <w:noProof/>
          <w:sz w:val="28"/>
          <w:highlight w:val="magenta"/>
        </w:rPr>
        <w:fldChar w:fldCharType="end"/>
      </w:r>
    </w:p>
    <w:p w14:paraId="544B6736" w14:textId="1513BAEF" w:rsidR="00845AB0" w:rsidRDefault="0074757D"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F6669" w:rsidR="001E41F3" w:rsidRPr="00410371" w:rsidRDefault="00410647" w:rsidP="00E13F3D">
            <w:pPr>
              <w:pStyle w:val="CRCoverPage"/>
              <w:spacing w:after="0"/>
              <w:jc w:val="right"/>
              <w:rPr>
                <w:b/>
                <w:noProof/>
                <w:sz w:val="28"/>
              </w:rPr>
            </w:pPr>
            <w:r>
              <w:rPr>
                <w:b/>
                <w:noProof/>
                <w:sz w:val="28"/>
              </w:rPr>
              <w:t>3</w:t>
            </w:r>
            <w:r w:rsidR="006E0731">
              <w:rPr>
                <w:b/>
                <w:noProof/>
                <w:sz w:val="28"/>
              </w:rPr>
              <w:t>7</w:t>
            </w:r>
            <w:r>
              <w:rPr>
                <w:b/>
                <w:noProof/>
                <w:sz w:val="28"/>
              </w:rPr>
              <w:t>.</w:t>
            </w:r>
            <w:r w:rsidR="006E0731">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A21BA" w:rsidR="001E41F3" w:rsidRPr="00410371" w:rsidRDefault="00FF5C42" w:rsidP="00FF5C42">
            <w:pPr>
              <w:pStyle w:val="CRCoverPage"/>
              <w:spacing w:after="0"/>
              <w:jc w:val="center"/>
              <w:rPr>
                <w:noProof/>
              </w:rPr>
            </w:pPr>
            <w:fldSimple w:instr=" DOCPROPERTY  Cr#  \* MERGEFORMAT ">
              <w:r w:rsidR="0074757D" w:rsidRPr="0074757D">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2C5F2" w:rsidR="001E41F3" w:rsidRPr="00410371" w:rsidRDefault="00410647">
            <w:pPr>
              <w:pStyle w:val="CRCoverPage"/>
              <w:spacing w:after="0"/>
              <w:jc w:val="center"/>
              <w:rPr>
                <w:noProof/>
                <w:sz w:val="28"/>
              </w:rPr>
            </w:pPr>
            <w:r w:rsidRPr="006E0731">
              <w:rPr>
                <w:b/>
                <w:sz w:val="28"/>
              </w:rPr>
              <w:t>1</w:t>
            </w:r>
            <w:r w:rsidR="006E0731" w:rsidRPr="006E0731">
              <w:rPr>
                <w:b/>
                <w:sz w:val="28"/>
              </w:rPr>
              <w:t>6</w:t>
            </w:r>
            <w:r w:rsidRPr="006E0731">
              <w:rPr>
                <w:b/>
                <w:sz w:val="28"/>
              </w:rPr>
              <w:t>.</w:t>
            </w:r>
            <w:r w:rsidR="006E0731" w:rsidRPr="006E0731">
              <w:rPr>
                <w:b/>
                <w:sz w:val="28"/>
              </w:rPr>
              <w:t>1</w:t>
            </w:r>
            <w:r w:rsidR="00DB0269" w:rsidRPr="006E0731">
              <w:rPr>
                <w:b/>
                <w:sz w:val="28"/>
              </w:rPr>
              <w:t>1</w:t>
            </w:r>
            <w:r w:rsidRPr="006E073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DAF70" w:rsidR="001E41F3" w:rsidRDefault="0074757D">
            <w:pPr>
              <w:pStyle w:val="CRCoverPage"/>
              <w:spacing w:after="0"/>
              <w:ind w:left="100"/>
              <w:rPr>
                <w:noProof/>
              </w:rPr>
            </w:pPr>
            <w:r>
              <w:fldChar w:fldCharType="begin"/>
            </w:r>
            <w:r>
              <w:instrText xml:space="preserve"> DOCPROPERTY  CrTitle  \* MERGEFORMAT </w:instrText>
            </w:r>
            <w:r>
              <w:fldChar w:fldCharType="separate"/>
            </w:r>
            <w:r w:rsidR="000A6EA2" w:rsidRPr="006E0731">
              <w:t xml:space="preserve">Update </w:t>
            </w:r>
            <w:r w:rsidR="006E0731" w:rsidRPr="006E0731">
              <w:t>SNR conditions in UDP and TCP FR2 FRC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115FD" w:rsidR="001E41F3" w:rsidRDefault="00810E5F">
            <w:pPr>
              <w:pStyle w:val="CRCoverPage"/>
              <w:spacing w:after="0"/>
              <w:ind w:left="100"/>
              <w:rPr>
                <w:noProof/>
              </w:rPr>
            </w:pPr>
            <w:r w:rsidRPr="00810E5F">
              <w:t>TEI16_Test, 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A6386" w:rsidR="001E41F3" w:rsidRDefault="00410647">
            <w:pPr>
              <w:pStyle w:val="CRCoverPage"/>
              <w:spacing w:after="0"/>
              <w:ind w:left="100"/>
              <w:rPr>
                <w:noProof/>
              </w:rPr>
            </w:pPr>
            <w:r w:rsidRPr="006E0731">
              <w:t>Rel-1</w:t>
            </w:r>
            <w:r w:rsidR="006E0731" w:rsidRPr="006E073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3D41F" w:rsidR="001E41F3" w:rsidRDefault="006E0731">
            <w:pPr>
              <w:pStyle w:val="CRCoverPage"/>
              <w:spacing w:after="0"/>
              <w:ind w:left="100"/>
              <w:rPr>
                <w:noProof/>
              </w:rPr>
            </w:pPr>
            <w:r>
              <w:rPr>
                <w:noProof/>
              </w:rPr>
              <w:t>A.7.1.1.1 and A.9.1.1.1 does not follow SNR requirement than their reference Demod test case 7.2.2.2.1.1_1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8472A7" w:rsidR="001E41F3" w:rsidRDefault="006E0731">
            <w:pPr>
              <w:pStyle w:val="CRCoverPage"/>
              <w:spacing w:after="0"/>
              <w:ind w:left="100"/>
              <w:rPr>
                <w:noProof/>
              </w:rPr>
            </w:pPr>
            <w:r>
              <w:rPr>
                <w:noProof/>
              </w:rPr>
              <w:t>Updated SNR conditions as reference 7.2.2.2.1.1_1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1B1B" w:rsidR="001E41F3" w:rsidRDefault="006E0731">
            <w:pPr>
              <w:pStyle w:val="CRCoverPage"/>
              <w:spacing w:after="0"/>
              <w:ind w:left="100"/>
              <w:rPr>
                <w:noProof/>
              </w:rPr>
            </w:pPr>
            <w:r>
              <w:rPr>
                <w:noProof/>
              </w:rPr>
              <w:t>A.7.1.1.1 and A.9.1.1.1 would not be aligned with corresponding Demod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0172B" w:rsidR="001E41F3" w:rsidRDefault="006E0731">
            <w:pPr>
              <w:pStyle w:val="CRCoverPage"/>
              <w:spacing w:after="0"/>
              <w:ind w:left="100"/>
              <w:rPr>
                <w:noProof/>
              </w:rPr>
            </w:pPr>
            <w:r>
              <w:rPr>
                <w:noProof/>
              </w:rPr>
              <w:t>A.7.1.1.1, A.9.1.1.1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4DD1">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D6B232F" w14:textId="77777777" w:rsidR="006E0731" w:rsidRPr="00DB610F" w:rsidRDefault="006E0731" w:rsidP="006E0731">
      <w:pPr>
        <w:pStyle w:val="Heading1"/>
      </w:pPr>
      <w:bookmarkStart w:id="1" w:name="_Toc46155856"/>
      <w:bookmarkStart w:id="2" w:name="_Toc46238409"/>
      <w:bookmarkStart w:id="3" w:name="_Toc46239281"/>
      <w:bookmarkStart w:id="4" w:name="_Toc46384291"/>
      <w:bookmarkStart w:id="5" w:name="_Toc46480371"/>
      <w:bookmarkStart w:id="6" w:name="_Toc51833709"/>
      <w:bookmarkStart w:id="7" w:name="_Toc58504813"/>
      <w:bookmarkStart w:id="8" w:name="_Toc68540556"/>
      <w:bookmarkStart w:id="9" w:name="_Toc75464093"/>
      <w:bookmarkStart w:id="10" w:name="_Toc83680403"/>
      <w:bookmarkStart w:id="11" w:name="_Toc92099974"/>
      <w:bookmarkStart w:id="12" w:name="_Toc99980508"/>
      <w:bookmarkStart w:id="13" w:name="_Toc138970190"/>
      <w:r w:rsidRPr="00DB610F">
        <w:t>A.7</w:t>
      </w:r>
      <w:r w:rsidRPr="00DB610F">
        <w:tab/>
        <w:t>5G NR /TCP Downlink Throughput /Radiated for Fixed Reference Channel Scenarios (FRC) with Fading</w:t>
      </w:r>
      <w:bookmarkEnd w:id="1"/>
      <w:bookmarkEnd w:id="2"/>
      <w:bookmarkEnd w:id="3"/>
      <w:bookmarkEnd w:id="4"/>
      <w:bookmarkEnd w:id="5"/>
      <w:bookmarkEnd w:id="6"/>
      <w:bookmarkEnd w:id="7"/>
      <w:bookmarkEnd w:id="8"/>
      <w:bookmarkEnd w:id="9"/>
      <w:bookmarkEnd w:id="10"/>
      <w:bookmarkEnd w:id="11"/>
      <w:bookmarkEnd w:id="12"/>
      <w:bookmarkEnd w:id="13"/>
    </w:p>
    <w:p w14:paraId="32318A62" w14:textId="77777777" w:rsidR="006E0731" w:rsidRPr="00DB610F" w:rsidRDefault="006E0731" w:rsidP="006E0731">
      <w:pPr>
        <w:pStyle w:val="Heading2"/>
      </w:pPr>
      <w:bookmarkStart w:id="14" w:name="_Toc46155857"/>
      <w:bookmarkStart w:id="15" w:name="_Toc46238410"/>
      <w:bookmarkStart w:id="16" w:name="_Toc46239282"/>
      <w:bookmarkStart w:id="17" w:name="_Toc46384292"/>
      <w:bookmarkStart w:id="18" w:name="_Toc46480372"/>
      <w:bookmarkStart w:id="19" w:name="_Toc51833710"/>
      <w:bookmarkStart w:id="20" w:name="_Toc58504814"/>
      <w:bookmarkStart w:id="21" w:name="_Toc68540557"/>
      <w:bookmarkStart w:id="22" w:name="_Toc75464094"/>
      <w:bookmarkStart w:id="23" w:name="_Toc83680404"/>
      <w:bookmarkStart w:id="24" w:name="_Toc92099975"/>
      <w:bookmarkStart w:id="25" w:name="_Toc99980509"/>
      <w:bookmarkStart w:id="26" w:name="_Toc138970191"/>
      <w:r w:rsidRPr="00DB610F">
        <w:t>A.7.1</w:t>
      </w:r>
      <w:r w:rsidRPr="00DB610F">
        <w:tab/>
        <w:t>5G NR /TCP Downlink Throughput /Radiated/Fading/FRC</w:t>
      </w:r>
      <w:bookmarkEnd w:id="14"/>
      <w:bookmarkEnd w:id="15"/>
      <w:bookmarkEnd w:id="16"/>
      <w:bookmarkEnd w:id="17"/>
      <w:bookmarkEnd w:id="18"/>
      <w:bookmarkEnd w:id="19"/>
      <w:bookmarkEnd w:id="20"/>
      <w:bookmarkEnd w:id="21"/>
      <w:bookmarkEnd w:id="22"/>
      <w:bookmarkEnd w:id="23"/>
      <w:bookmarkEnd w:id="24"/>
      <w:bookmarkEnd w:id="25"/>
      <w:bookmarkEnd w:id="26"/>
    </w:p>
    <w:p w14:paraId="31968FF1" w14:textId="77777777" w:rsidR="006E0731" w:rsidRPr="00DB610F" w:rsidRDefault="006E0731" w:rsidP="006E0731">
      <w:pPr>
        <w:pStyle w:val="Heading3"/>
      </w:pPr>
      <w:bookmarkStart w:id="27" w:name="_Toc46155858"/>
      <w:bookmarkStart w:id="28" w:name="_Toc46238411"/>
      <w:bookmarkStart w:id="29" w:name="_Toc46239283"/>
      <w:bookmarkStart w:id="30" w:name="_Toc46384293"/>
      <w:bookmarkStart w:id="31" w:name="_Toc46480373"/>
      <w:bookmarkStart w:id="32" w:name="_Toc51833711"/>
      <w:bookmarkStart w:id="33" w:name="_Toc58504815"/>
      <w:bookmarkStart w:id="34" w:name="_Toc68540558"/>
      <w:bookmarkStart w:id="35" w:name="_Toc75464095"/>
      <w:bookmarkStart w:id="36" w:name="_Toc83680405"/>
      <w:bookmarkStart w:id="37" w:name="_Toc92099976"/>
      <w:bookmarkStart w:id="38" w:name="_Toc99980510"/>
      <w:bookmarkStart w:id="39" w:name="_Toc138970192"/>
      <w:r w:rsidRPr="00DB610F">
        <w:t>A.7.1.1</w:t>
      </w:r>
      <w:r w:rsidRPr="00DB610F">
        <w:tab/>
        <w:t>5G NR /TCP Downlink Throughput /Radiated/Fading/FRC/2Rx</w:t>
      </w:r>
      <w:bookmarkEnd w:id="27"/>
      <w:bookmarkEnd w:id="28"/>
      <w:bookmarkEnd w:id="29"/>
      <w:bookmarkEnd w:id="30"/>
      <w:bookmarkEnd w:id="31"/>
      <w:bookmarkEnd w:id="32"/>
      <w:bookmarkEnd w:id="33"/>
      <w:bookmarkEnd w:id="34"/>
      <w:bookmarkEnd w:id="35"/>
      <w:bookmarkEnd w:id="36"/>
      <w:bookmarkEnd w:id="37"/>
      <w:bookmarkEnd w:id="38"/>
      <w:bookmarkEnd w:id="39"/>
    </w:p>
    <w:p w14:paraId="781CEF2F" w14:textId="77777777" w:rsidR="006E0731" w:rsidRPr="00DB610F" w:rsidRDefault="006E0731" w:rsidP="006E0731">
      <w:pPr>
        <w:pStyle w:val="Heading4"/>
      </w:pPr>
      <w:bookmarkStart w:id="40" w:name="_Toc46155859"/>
      <w:bookmarkStart w:id="41" w:name="_Toc46238412"/>
      <w:bookmarkStart w:id="42" w:name="_Toc46239284"/>
      <w:bookmarkStart w:id="43" w:name="_Toc46384294"/>
      <w:bookmarkStart w:id="44" w:name="_Toc46480374"/>
      <w:bookmarkStart w:id="45" w:name="_Toc51833712"/>
      <w:bookmarkStart w:id="46" w:name="_Toc58504816"/>
      <w:bookmarkStart w:id="47" w:name="_Toc68540559"/>
      <w:bookmarkStart w:id="48" w:name="_Toc75464096"/>
      <w:bookmarkStart w:id="49" w:name="_Toc83680406"/>
      <w:bookmarkStart w:id="50" w:name="_Toc92099977"/>
      <w:bookmarkStart w:id="51" w:name="_Toc99980511"/>
      <w:bookmarkStart w:id="52" w:name="_Toc138970193"/>
      <w:r w:rsidRPr="00DB610F">
        <w:t>A.7.1.1.1</w:t>
      </w:r>
      <w:r w:rsidRPr="00DB610F">
        <w:tab/>
        <w:t>5G NR /TCP Downlink Throughput /Radiated/Fading/2Rx TDD/FR2 PDSCH mapping Type A performance - for SA and NSA</w:t>
      </w:r>
      <w:bookmarkEnd w:id="40"/>
      <w:bookmarkEnd w:id="41"/>
      <w:bookmarkEnd w:id="42"/>
      <w:bookmarkEnd w:id="43"/>
      <w:bookmarkEnd w:id="44"/>
      <w:bookmarkEnd w:id="45"/>
      <w:bookmarkEnd w:id="46"/>
      <w:bookmarkEnd w:id="47"/>
      <w:bookmarkEnd w:id="48"/>
      <w:bookmarkEnd w:id="49"/>
      <w:bookmarkEnd w:id="50"/>
      <w:bookmarkEnd w:id="51"/>
      <w:bookmarkEnd w:id="52"/>
    </w:p>
    <w:p w14:paraId="0910C7BA" w14:textId="77777777" w:rsidR="006E0731" w:rsidRPr="00DB610F" w:rsidRDefault="006E0731" w:rsidP="006E0731">
      <w:pPr>
        <w:pStyle w:val="EditorsNote"/>
      </w:pPr>
      <w:bookmarkStart w:id="53" w:name="_Toc46239285"/>
      <w:bookmarkStart w:id="54" w:name="_Toc46384295"/>
      <w:bookmarkStart w:id="55" w:name="_Toc46480375"/>
      <w:bookmarkStart w:id="56" w:name="_Toc51833713"/>
      <w:bookmarkStart w:id="57" w:name="_Toc58504817"/>
      <w:bookmarkStart w:id="58" w:name="_Toc68540560"/>
      <w:r w:rsidRPr="00DB610F">
        <w:t xml:space="preserve">Editor’s note: Test points 2-6 </w:t>
      </w:r>
      <w:r>
        <w:t xml:space="preserve">is </w:t>
      </w:r>
      <w:r w:rsidRPr="00DB610F">
        <w:t xml:space="preserve">currently not testable for n259 pending further optimization </w:t>
      </w:r>
      <w:proofErr w:type="gramStart"/>
      <w:r w:rsidRPr="00DB610F">
        <w:t>of  maximum</w:t>
      </w:r>
      <w:proofErr w:type="gramEnd"/>
      <w:r w:rsidRPr="00DB610F">
        <w:t xml:space="preserve"> testable SNR in TS 38.521-4</w:t>
      </w:r>
    </w:p>
    <w:p w14:paraId="63CAE264" w14:textId="77777777" w:rsidR="006E0731" w:rsidRPr="00DB610F" w:rsidRDefault="006E0731" w:rsidP="006E0731">
      <w:pPr>
        <w:pStyle w:val="H6"/>
      </w:pPr>
      <w:bookmarkStart w:id="59" w:name="_Toc75464097"/>
      <w:bookmarkStart w:id="60" w:name="_Toc83680407"/>
      <w:bookmarkStart w:id="61" w:name="_Toc92099978"/>
      <w:bookmarkStart w:id="62" w:name="_Toc99980512"/>
      <w:r w:rsidRPr="00DB610F">
        <w:t>A.7.1.1.1.1</w:t>
      </w:r>
      <w:r w:rsidRPr="00DB610F">
        <w:tab/>
        <w:t>Definition</w:t>
      </w:r>
      <w:bookmarkEnd w:id="53"/>
      <w:bookmarkEnd w:id="54"/>
      <w:bookmarkEnd w:id="55"/>
      <w:bookmarkEnd w:id="56"/>
      <w:bookmarkEnd w:id="57"/>
      <w:bookmarkEnd w:id="58"/>
      <w:bookmarkEnd w:id="59"/>
      <w:bookmarkEnd w:id="60"/>
      <w:bookmarkEnd w:id="61"/>
      <w:bookmarkEnd w:id="62"/>
    </w:p>
    <w:p w14:paraId="795BFC87" w14:textId="77777777" w:rsidR="006E0731" w:rsidRPr="00DB610F" w:rsidRDefault="006E0731" w:rsidP="006E0731">
      <w:r w:rsidRPr="00DB610F">
        <w:t>The UE application layer downlink performance for TCP under different fading environment is determined by the UE application layer TCP throughput.</w:t>
      </w:r>
    </w:p>
    <w:p w14:paraId="58F3BDF4" w14:textId="77777777" w:rsidR="006E0731" w:rsidRPr="00DB610F" w:rsidRDefault="006E0731" w:rsidP="006E0731">
      <w:pPr>
        <w:pStyle w:val="H6"/>
      </w:pPr>
      <w:bookmarkStart w:id="63" w:name="_Toc46239286"/>
      <w:bookmarkStart w:id="64" w:name="_Toc46384296"/>
      <w:bookmarkStart w:id="65" w:name="_Toc46480376"/>
      <w:bookmarkStart w:id="66" w:name="_Toc51833714"/>
      <w:bookmarkStart w:id="67" w:name="_Toc58504818"/>
      <w:bookmarkStart w:id="68" w:name="_Toc68540561"/>
      <w:bookmarkStart w:id="69" w:name="_Toc75464098"/>
      <w:bookmarkStart w:id="70" w:name="_Toc83680408"/>
      <w:bookmarkStart w:id="71" w:name="_Toc92099979"/>
      <w:bookmarkStart w:id="72" w:name="_Toc99980513"/>
      <w:r w:rsidRPr="00DB610F">
        <w:t>A.7.1.1.1.2</w:t>
      </w:r>
      <w:r w:rsidRPr="00DB610F">
        <w:tab/>
        <w:t>Test Purpose</w:t>
      </w:r>
      <w:bookmarkEnd w:id="63"/>
      <w:bookmarkEnd w:id="64"/>
      <w:bookmarkEnd w:id="65"/>
      <w:bookmarkEnd w:id="66"/>
      <w:bookmarkEnd w:id="67"/>
      <w:bookmarkEnd w:id="68"/>
      <w:bookmarkEnd w:id="69"/>
      <w:bookmarkEnd w:id="70"/>
      <w:bookmarkEnd w:id="71"/>
      <w:bookmarkEnd w:id="72"/>
    </w:p>
    <w:p w14:paraId="19CB1DAC" w14:textId="77777777" w:rsidR="006E0731" w:rsidRPr="00DB610F" w:rsidRDefault="006E0731" w:rsidP="006E0731">
      <w:r w:rsidRPr="00DB610F">
        <w:t>To measure the performance of the 5G NR UE while downloading TCP based data in a fading channel environment under 2 receive antenna conditions for FR2.</w:t>
      </w:r>
    </w:p>
    <w:p w14:paraId="203E15C5" w14:textId="77777777" w:rsidR="006E0731" w:rsidRPr="00DB610F" w:rsidRDefault="006E0731" w:rsidP="006E0731">
      <w:pPr>
        <w:pStyle w:val="H6"/>
      </w:pPr>
      <w:bookmarkStart w:id="73" w:name="_Toc46239287"/>
      <w:bookmarkStart w:id="74" w:name="_Toc46384297"/>
      <w:bookmarkStart w:id="75" w:name="_Toc46480377"/>
      <w:bookmarkStart w:id="76" w:name="_Toc51833715"/>
      <w:bookmarkStart w:id="77" w:name="_Toc58504819"/>
      <w:bookmarkStart w:id="78" w:name="_Toc68540562"/>
      <w:bookmarkStart w:id="79" w:name="_Toc75464099"/>
      <w:bookmarkStart w:id="80" w:name="_Toc83680409"/>
      <w:bookmarkStart w:id="81" w:name="_Toc92099980"/>
      <w:bookmarkStart w:id="82" w:name="_Toc99980514"/>
      <w:r w:rsidRPr="00DB610F">
        <w:t>A.7.1.1.1.3</w:t>
      </w:r>
      <w:r w:rsidRPr="00DB610F">
        <w:tab/>
        <w:t>Test Parameters</w:t>
      </w:r>
      <w:bookmarkEnd w:id="73"/>
      <w:bookmarkEnd w:id="74"/>
      <w:bookmarkEnd w:id="75"/>
      <w:bookmarkEnd w:id="76"/>
      <w:bookmarkEnd w:id="77"/>
      <w:bookmarkEnd w:id="78"/>
      <w:bookmarkEnd w:id="79"/>
      <w:bookmarkEnd w:id="80"/>
      <w:bookmarkEnd w:id="81"/>
      <w:bookmarkEnd w:id="82"/>
    </w:p>
    <w:p w14:paraId="08D5E895" w14:textId="77777777" w:rsidR="006E0731" w:rsidRPr="00DB610F" w:rsidRDefault="006E0731" w:rsidP="006E0731">
      <w:pPr>
        <w:rPr>
          <w:rFonts w:eastAsia="SimSun"/>
          <w:lang w:eastAsia="zh-CN"/>
        </w:rPr>
      </w:pPr>
      <w:r w:rsidRPr="00FA3678">
        <w:t>The test points to be used in this test are defined in Table A.7.1.1.1.3-1. Details of these test points are available in Annex D with the test points below referenced directly from Table D.2-1.</w:t>
      </w:r>
      <w:bookmarkStart w:id="83" w:name="_Toc46239288"/>
      <w:bookmarkStart w:id="84" w:name="_Toc46384298"/>
      <w:bookmarkStart w:id="85" w:name="_Toc46480378"/>
      <w:bookmarkStart w:id="86" w:name="_Toc51833716"/>
      <w:bookmarkStart w:id="87" w:name="_Toc58504820"/>
      <w:bookmarkStart w:id="88" w:name="_Toc68540563"/>
    </w:p>
    <w:p w14:paraId="11485095" w14:textId="77777777" w:rsidR="006E0731" w:rsidRPr="00DB610F" w:rsidRDefault="006E0731" w:rsidP="006E0731">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53"/>
        <w:gridCol w:w="478"/>
        <w:gridCol w:w="948"/>
        <w:gridCol w:w="1282"/>
        <w:gridCol w:w="899"/>
        <w:gridCol w:w="733"/>
        <w:gridCol w:w="972"/>
        <w:gridCol w:w="1051"/>
        <w:gridCol w:w="899"/>
        <w:gridCol w:w="693"/>
        <w:gridCol w:w="821"/>
      </w:tblGrid>
      <w:tr w:rsidR="006E0731" w:rsidRPr="0018689D" w14:paraId="7349C9C8" w14:textId="77777777" w:rsidTr="00CA56F4">
        <w:trPr>
          <w:jc w:val="center"/>
        </w:trPr>
        <w:tc>
          <w:tcPr>
            <w:tcW w:w="0" w:type="auto"/>
            <w:vMerge w:val="restart"/>
            <w:shd w:val="clear" w:color="auto" w:fill="FFFFFF"/>
          </w:tcPr>
          <w:p w14:paraId="1E481D4D" w14:textId="77777777" w:rsidR="006E0731" w:rsidRPr="0018689D" w:rsidRDefault="006E0731" w:rsidP="00CA56F4">
            <w:pPr>
              <w:pStyle w:val="TAH"/>
            </w:pPr>
            <w:r w:rsidRPr="0018689D">
              <w:t>38.521-4 Reference</w:t>
            </w:r>
          </w:p>
        </w:tc>
        <w:tc>
          <w:tcPr>
            <w:tcW w:w="0" w:type="auto"/>
            <w:vMerge w:val="restart"/>
            <w:shd w:val="clear" w:color="auto" w:fill="FFFFFF"/>
            <w:vAlign w:val="center"/>
          </w:tcPr>
          <w:p w14:paraId="4F98DD27" w14:textId="77777777" w:rsidR="006E0731" w:rsidRPr="0018689D" w:rsidRDefault="006E0731" w:rsidP="00CA56F4">
            <w:pPr>
              <w:pStyle w:val="TAH"/>
            </w:pPr>
            <w:r w:rsidRPr="0018689D">
              <w:t>Test num.</w:t>
            </w:r>
          </w:p>
        </w:tc>
        <w:tc>
          <w:tcPr>
            <w:tcW w:w="0" w:type="auto"/>
            <w:vMerge w:val="restart"/>
            <w:shd w:val="clear" w:color="auto" w:fill="FFFFFF"/>
          </w:tcPr>
          <w:p w14:paraId="3668F444" w14:textId="77777777" w:rsidR="006E0731" w:rsidRPr="0018689D" w:rsidRDefault="006E0731" w:rsidP="00CA56F4">
            <w:pPr>
              <w:pStyle w:val="TAH"/>
            </w:pPr>
            <w:r w:rsidRPr="0018689D">
              <w:t>Reference channel</w:t>
            </w:r>
          </w:p>
        </w:tc>
        <w:tc>
          <w:tcPr>
            <w:tcW w:w="0" w:type="auto"/>
            <w:vMerge w:val="restart"/>
            <w:shd w:val="clear" w:color="auto" w:fill="FFFFFF"/>
            <w:vAlign w:val="center"/>
          </w:tcPr>
          <w:p w14:paraId="736F9909" w14:textId="77777777" w:rsidR="006E0731" w:rsidRPr="0018689D" w:rsidRDefault="006E0731" w:rsidP="00CA56F4">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1B4EE149" w14:textId="77777777" w:rsidR="006E0731" w:rsidRPr="0018689D" w:rsidRDefault="006E0731" w:rsidP="00CA56F4">
            <w:pPr>
              <w:pStyle w:val="TAH"/>
            </w:pPr>
            <w:r w:rsidRPr="0018689D">
              <w:t>Modulation format</w:t>
            </w:r>
          </w:p>
        </w:tc>
        <w:tc>
          <w:tcPr>
            <w:tcW w:w="0" w:type="auto"/>
            <w:vMerge w:val="restart"/>
            <w:shd w:val="clear" w:color="auto" w:fill="FFFFFF"/>
          </w:tcPr>
          <w:p w14:paraId="3C258077" w14:textId="77777777" w:rsidR="006E0731" w:rsidRPr="0018689D" w:rsidRDefault="006E0731" w:rsidP="00CA56F4">
            <w:pPr>
              <w:pStyle w:val="TAH"/>
            </w:pPr>
            <w:r w:rsidRPr="0018689D">
              <w:t>TDD UL-DL pattern</w:t>
            </w:r>
          </w:p>
        </w:tc>
        <w:tc>
          <w:tcPr>
            <w:tcW w:w="0" w:type="auto"/>
            <w:vMerge w:val="restart"/>
            <w:shd w:val="clear" w:color="auto" w:fill="FFFFFF"/>
            <w:vAlign w:val="center"/>
          </w:tcPr>
          <w:p w14:paraId="05BE31FF" w14:textId="77777777" w:rsidR="006E0731" w:rsidRPr="0018689D" w:rsidRDefault="006E0731" w:rsidP="00CA56F4">
            <w:pPr>
              <w:pStyle w:val="TAH"/>
            </w:pPr>
            <w:r w:rsidRPr="0018689D">
              <w:t>Propagation condition</w:t>
            </w:r>
          </w:p>
        </w:tc>
        <w:tc>
          <w:tcPr>
            <w:tcW w:w="0" w:type="auto"/>
            <w:vMerge w:val="restart"/>
            <w:shd w:val="clear" w:color="auto" w:fill="FFFFFF"/>
            <w:vAlign w:val="center"/>
          </w:tcPr>
          <w:p w14:paraId="6C90B22A" w14:textId="77777777" w:rsidR="006E0731" w:rsidRPr="0018689D" w:rsidRDefault="006E0731" w:rsidP="00CA56F4">
            <w:pPr>
              <w:pStyle w:val="TAH"/>
            </w:pPr>
            <w:r w:rsidRPr="0018689D">
              <w:t>Correlation matrix and antenna configuration</w:t>
            </w:r>
          </w:p>
        </w:tc>
        <w:tc>
          <w:tcPr>
            <w:tcW w:w="0" w:type="auto"/>
            <w:gridSpan w:val="2"/>
            <w:shd w:val="clear" w:color="auto" w:fill="FFFFFF"/>
            <w:vAlign w:val="center"/>
          </w:tcPr>
          <w:p w14:paraId="060FEDBF" w14:textId="77777777" w:rsidR="006E0731" w:rsidRPr="0018689D" w:rsidRDefault="006E0731" w:rsidP="00CA56F4">
            <w:pPr>
              <w:pStyle w:val="TAH"/>
            </w:pPr>
            <w:r w:rsidRPr="0018689D">
              <w:t>Reference value</w:t>
            </w:r>
          </w:p>
        </w:tc>
        <w:tc>
          <w:tcPr>
            <w:tcW w:w="0" w:type="auto"/>
            <w:vMerge w:val="restart"/>
            <w:shd w:val="clear" w:color="auto" w:fill="FFFFFF"/>
          </w:tcPr>
          <w:p w14:paraId="2C206EDC" w14:textId="77777777" w:rsidR="006E0731" w:rsidRPr="0018689D" w:rsidRDefault="006E0731" w:rsidP="00CA56F4">
            <w:pPr>
              <w:pStyle w:val="TAH"/>
            </w:pPr>
            <w:r w:rsidRPr="0018689D">
              <w:t>Comment</w:t>
            </w:r>
          </w:p>
        </w:tc>
      </w:tr>
      <w:tr w:rsidR="006E0731" w:rsidRPr="0018689D" w14:paraId="5FA68D80" w14:textId="77777777" w:rsidTr="00CA56F4">
        <w:trPr>
          <w:jc w:val="center"/>
        </w:trPr>
        <w:tc>
          <w:tcPr>
            <w:tcW w:w="0" w:type="auto"/>
            <w:vMerge/>
            <w:shd w:val="clear" w:color="auto" w:fill="FFFFFF"/>
          </w:tcPr>
          <w:p w14:paraId="70CEF204" w14:textId="77777777" w:rsidR="006E0731" w:rsidRPr="0018689D" w:rsidRDefault="006E0731" w:rsidP="00CA56F4">
            <w:pPr>
              <w:pStyle w:val="TAH"/>
              <w:rPr>
                <w:b w:val="0"/>
              </w:rPr>
            </w:pPr>
          </w:p>
        </w:tc>
        <w:tc>
          <w:tcPr>
            <w:tcW w:w="0" w:type="auto"/>
            <w:vMerge/>
            <w:shd w:val="clear" w:color="auto" w:fill="FFFFFF"/>
            <w:vAlign w:val="center"/>
          </w:tcPr>
          <w:p w14:paraId="4E27871A" w14:textId="77777777" w:rsidR="006E0731" w:rsidRPr="0018689D" w:rsidRDefault="006E0731" w:rsidP="00CA56F4">
            <w:pPr>
              <w:pStyle w:val="TAH"/>
              <w:rPr>
                <w:b w:val="0"/>
              </w:rPr>
            </w:pPr>
          </w:p>
        </w:tc>
        <w:tc>
          <w:tcPr>
            <w:tcW w:w="0" w:type="auto"/>
            <w:vMerge/>
            <w:shd w:val="clear" w:color="auto" w:fill="FFFFFF"/>
          </w:tcPr>
          <w:p w14:paraId="5D76CFD4" w14:textId="77777777" w:rsidR="006E0731" w:rsidRPr="0018689D" w:rsidRDefault="006E0731" w:rsidP="00CA56F4">
            <w:pPr>
              <w:pStyle w:val="TAH"/>
              <w:rPr>
                <w:b w:val="0"/>
              </w:rPr>
            </w:pPr>
          </w:p>
        </w:tc>
        <w:tc>
          <w:tcPr>
            <w:tcW w:w="0" w:type="auto"/>
            <w:vMerge/>
            <w:shd w:val="clear" w:color="auto" w:fill="FFFFFF"/>
            <w:vAlign w:val="center"/>
          </w:tcPr>
          <w:p w14:paraId="320FDA9F" w14:textId="77777777" w:rsidR="006E0731" w:rsidRPr="0018689D" w:rsidRDefault="006E0731" w:rsidP="00CA56F4">
            <w:pPr>
              <w:pStyle w:val="TAH"/>
              <w:rPr>
                <w:b w:val="0"/>
              </w:rPr>
            </w:pPr>
          </w:p>
        </w:tc>
        <w:tc>
          <w:tcPr>
            <w:tcW w:w="0" w:type="auto"/>
            <w:vMerge/>
            <w:shd w:val="clear" w:color="auto" w:fill="FFFFFF"/>
          </w:tcPr>
          <w:p w14:paraId="2542E11A" w14:textId="77777777" w:rsidR="006E0731" w:rsidRPr="0018689D" w:rsidRDefault="006E0731" w:rsidP="00CA56F4">
            <w:pPr>
              <w:pStyle w:val="TAH"/>
              <w:rPr>
                <w:b w:val="0"/>
              </w:rPr>
            </w:pPr>
          </w:p>
        </w:tc>
        <w:tc>
          <w:tcPr>
            <w:tcW w:w="0" w:type="auto"/>
            <w:vMerge/>
            <w:shd w:val="clear" w:color="auto" w:fill="FFFFFF"/>
            <w:vAlign w:val="center"/>
          </w:tcPr>
          <w:p w14:paraId="11C26609" w14:textId="77777777" w:rsidR="006E0731" w:rsidRPr="0018689D" w:rsidRDefault="006E0731" w:rsidP="00CA56F4">
            <w:pPr>
              <w:pStyle w:val="TAH"/>
              <w:rPr>
                <w:b w:val="0"/>
              </w:rPr>
            </w:pPr>
          </w:p>
        </w:tc>
        <w:tc>
          <w:tcPr>
            <w:tcW w:w="0" w:type="auto"/>
            <w:vMerge/>
            <w:shd w:val="clear" w:color="auto" w:fill="FFFFFF"/>
            <w:vAlign w:val="center"/>
          </w:tcPr>
          <w:p w14:paraId="69D11499" w14:textId="77777777" w:rsidR="006E0731" w:rsidRPr="0018689D" w:rsidRDefault="006E0731" w:rsidP="00CA56F4">
            <w:pPr>
              <w:pStyle w:val="TAH"/>
              <w:rPr>
                <w:b w:val="0"/>
              </w:rPr>
            </w:pPr>
          </w:p>
        </w:tc>
        <w:tc>
          <w:tcPr>
            <w:tcW w:w="0" w:type="auto"/>
            <w:vMerge/>
            <w:shd w:val="clear" w:color="auto" w:fill="FFFFFF"/>
            <w:vAlign w:val="center"/>
          </w:tcPr>
          <w:p w14:paraId="15102DAB" w14:textId="77777777" w:rsidR="006E0731" w:rsidRPr="0018689D" w:rsidRDefault="006E0731" w:rsidP="00CA56F4">
            <w:pPr>
              <w:pStyle w:val="TAH"/>
              <w:rPr>
                <w:b w:val="0"/>
              </w:rPr>
            </w:pPr>
          </w:p>
        </w:tc>
        <w:tc>
          <w:tcPr>
            <w:tcW w:w="0" w:type="auto"/>
            <w:shd w:val="clear" w:color="auto" w:fill="FFFFFF"/>
            <w:vAlign w:val="center"/>
          </w:tcPr>
          <w:p w14:paraId="28B4A4CE" w14:textId="77777777" w:rsidR="006E0731" w:rsidRPr="0018689D" w:rsidRDefault="006E0731" w:rsidP="00CA56F4">
            <w:pPr>
              <w:pStyle w:val="TAH"/>
            </w:pPr>
            <w:r w:rsidRPr="0018689D">
              <w:t>Fraction of maximum throughput (%)</w:t>
            </w:r>
          </w:p>
        </w:tc>
        <w:tc>
          <w:tcPr>
            <w:tcW w:w="0" w:type="auto"/>
            <w:shd w:val="clear" w:color="auto" w:fill="FFFFFF"/>
            <w:vAlign w:val="center"/>
          </w:tcPr>
          <w:p w14:paraId="352348B4" w14:textId="77777777" w:rsidR="006E0731" w:rsidRPr="0018689D" w:rsidRDefault="006E0731" w:rsidP="00CA56F4">
            <w:pPr>
              <w:pStyle w:val="TAH"/>
            </w:pPr>
            <w:r w:rsidRPr="0018689D">
              <w:t>SNR (dB)</w:t>
            </w:r>
          </w:p>
        </w:tc>
        <w:tc>
          <w:tcPr>
            <w:tcW w:w="0" w:type="auto"/>
            <w:vMerge/>
            <w:shd w:val="clear" w:color="auto" w:fill="FFFFFF"/>
          </w:tcPr>
          <w:p w14:paraId="25A90160" w14:textId="77777777" w:rsidR="006E0731" w:rsidRPr="0018689D" w:rsidRDefault="006E0731" w:rsidP="00CA56F4">
            <w:pPr>
              <w:pStyle w:val="TAH"/>
              <w:rPr>
                <w:b w:val="0"/>
              </w:rPr>
            </w:pPr>
          </w:p>
        </w:tc>
      </w:tr>
      <w:tr w:rsidR="006E0731" w:rsidRPr="0018689D" w14:paraId="14BAB91E" w14:textId="77777777" w:rsidTr="00CA56F4">
        <w:trPr>
          <w:jc w:val="center"/>
        </w:trPr>
        <w:tc>
          <w:tcPr>
            <w:tcW w:w="0" w:type="auto"/>
            <w:shd w:val="clear" w:color="auto" w:fill="FFFFFF"/>
            <w:vAlign w:val="center"/>
          </w:tcPr>
          <w:p w14:paraId="138F483C" w14:textId="77777777" w:rsidR="006E0731" w:rsidRPr="0018689D" w:rsidRDefault="006E0731" w:rsidP="00CA56F4">
            <w:pPr>
              <w:pStyle w:val="TAC"/>
            </w:pPr>
            <w:r w:rsidRPr="0018689D">
              <w:t>7.2.2.2.1_1</w:t>
            </w:r>
          </w:p>
        </w:tc>
        <w:tc>
          <w:tcPr>
            <w:tcW w:w="0" w:type="auto"/>
            <w:shd w:val="clear" w:color="auto" w:fill="FFFFFF"/>
            <w:vAlign w:val="center"/>
          </w:tcPr>
          <w:p w14:paraId="7AD2EC60" w14:textId="77777777" w:rsidR="006E0731" w:rsidRPr="0018689D" w:rsidRDefault="006E0731" w:rsidP="00CA56F4">
            <w:pPr>
              <w:pStyle w:val="TAC"/>
            </w:pPr>
            <w:r w:rsidRPr="0018689D">
              <w:t>1-2</w:t>
            </w:r>
          </w:p>
        </w:tc>
        <w:tc>
          <w:tcPr>
            <w:tcW w:w="0" w:type="auto"/>
            <w:shd w:val="clear" w:color="auto" w:fill="FFFFFF"/>
            <w:vAlign w:val="center"/>
          </w:tcPr>
          <w:p w14:paraId="08C32321" w14:textId="77777777" w:rsidR="006E0731" w:rsidRPr="0018689D" w:rsidRDefault="006E0731" w:rsidP="00CA56F4">
            <w:pPr>
              <w:pStyle w:val="TAC"/>
            </w:pPr>
            <w:proofErr w:type="gramStart"/>
            <w:r w:rsidRPr="0018689D">
              <w:t>R.PDSCH</w:t>
            </w:r>
            <w:proofErr w:type="gramEnd"/>
            <w:r w:rsidRPr="0018689D">
              <w:t>.5-2.1 TDD</w:t>
            </w:r>
          </w:p>
        </w:tc>
        <w:tc>
          <w:tcPr>
            <w:tcW w:w="0" w:type="auto"/>
            <w:shd w:val="clear" w:color="auto" w:fill="FFFFFF"/>
            <w:vAlign w:val="center"/>
          </w:tcPr>
          <w:p w14:paraId="41274D07" w14:textId="77777777" w:rsidR="006E0731" w:rsidRPr="0018689D" w:rsidRDefault="006E0731" w:rsidP="00CA56F4">
            <w:pPr>
              <w:pStyle w:val="TAC"/>
            </w:pPr>
            <w:r w:rsidRPr="0018689D">
              <w:t>100/120</w:t>
            </w:r>
          </w:p>
        </w:tc>
        <w:tc>
          <w:tcPr>
            <w:tcW w:w="0" w:type="auto"/>
            <w:shd w:val="clear" w:color="auto" w:fill="FFFFFF"/>
            <w:vAlign w:val="center"/>
          </w:tcPr>
          <w:p w14:paraId="1BC2ED8C" w14:textId="77777777" w:rsidR="006E0731" w:rsidRPr="0018689D" w:rsidRDefault="006E0731" w:rsidP="00CA56F4">
            <w:pPr>
              <w:pStyle w:val="TAC"/>
            </w:pPr>
            <w:r w:rsidRPr="0018689D">
              <w:t>16QAM</w:t>
            </w:r>
            <w:r w:rsidRPr="0018689D">
              <w:rPr>
                <w:lang w:eastAsia="zh-CN"/>
              </w:rPr>
              <w:t>, 0.48</w:t>
            </w:r>
          </w:p>
        </w:tc>
        <w:tc>
          <w:tcPr>
            <w:tcW w:w="0" w:type="auto"/>
            <w:shd w:val="clear" w:color="auto" w:fill="FFFFFF"/>
            <w:vAlign w:val="center"/>
          </w:tcPr>
          <w:p w14:paraId="201FCBD5" w14:textId="77777777" w:rsidR="006E0731" w:rsidRPr="0018689D" w:rsidRDefault="006E0731" w:rsidP="00CA56F4">
            <w:pPr>
              <w:pStyle w:val="TAC"/>
            </w:pPr>
            <w:r w:rsidRPr="0018689D">
              <w:t>FR2.120-1</w:t>
            </w:r>
          </w:p>
        </w:tc>
        <w:tc>
          <w:tcPr>
            <w:tcW w:w="0" w:type="auto"/>
            <w:shd w:val="clear" w:color="auto" w:fill="FFFFFF"/>
            <w:vAlign w:val="center"/>
          </w:tcPr>
          <w:p w14:paraId="7EDB7827" w14:textId="77777777" w:rsidR="006E0731" w:rsidRPr="0018689D" w:rsidRDefault="006E0731" w:rsidP="00CA56F4">
            <w:pPr>
              <w:pStyle w:val="TAC"/>
            </w:pPr>
            <w:r w:rsidRPr="0018689D">
              <w:t>TDLA30-300</w:t>
            </w:r>
          </w:p>
        </w:tc>
        <w:tc>
          <w:tcPr>
            <w:tcW w:w="0" w:type="auto"/>
            <w:shd w:val="clear" w:color="auto" w:fill="FFFFFF"/>
            <w:vAlign w:val="center"/>
          </w:tcPr>
          <w:p w14:paraId="449D5ED6" w14:textId="77777777" w:rsidR="006E0731" w:rsidRPr="0018689D" w:rsidRDefault="006E0731" w:rsidP="00CA56F4">
            <w:pPr>
              <w:pStyle w:val="TAC"/>
            </w:pPr>
            <w:r w:rsidRPr="0018689D">
              <w:t>2x2 ULA Low</w:t>
            </w:r>
          </w:p>
        </w:tc>
        <w:tc>
          <w:tcPr>
            <w:tcW w:w="0" w:type="auto"/>
            <w:shd w:val="clear" w:color="auto" w:fill="FFFFFF"/>
            <w:vAlign w:val="center"/>
          </w:tcPr>
          <w:p w14:paraId="644C1C85" w14:textId="77777777" w:rsidR="006E0731" w:rsidRPr="0018689D" w:rsidRDefault="006E0731" w:rsidP="00CA56F4">
            <w:pPr>
              <w:pStyle w:val="TAC"/>
            </w:pPr>
            <w:r w:rsidRPr="0018689D">
              <w:t>30</w:t>
            </w:r>
          </w:p>
        </w:tc>
        <w:tc>
          <w:tcPr>
            <w:tcW w:w="0" w:type="auto"/>
            <w:shd w:val="clear" w:color="auto" w:fill="FFFFFF"/>
            <w:vAlign w:val="center"/>
          </w:tcPr>
          <w:p w14:paraId="56EEFFEB" w14:textId="5E2BEB7A" w:rsidR="006E0731" w:rsidRPr="0018689D" w:rsidRDefault="006E0731" w:rsidP="00CA56F4">
            <w:pPr>
              <w:pStyle w:val="TAC"/>
            </w:pPr>
            <w:del w:id="89" w:author="Emilio Ruiz" w:date="2024-02-09T16:16:00Z">
              <w:r w:rsidRPr="0018689D" w:rsidDel="006E0731">
                <w:rPr>
                  <w:lang w:eastAsia="zh-CN"/>
                </w:rPr>
                <w:delText>1.7</w:delText>
              </w:r>
            </w:del>
            <w:ins w:id="90" w:author="Emilio Ruiz" w:date="2024-02-09T16:16:00Z">
              <w:r>
                <w:rPr>
                  <w:lang w:eastAsia="zh-CN"/>
                </w:rPr>
                <w:t>3.6</w:t>
              </w:r>
            </w:ins>
          </w:p>
        </w:tc>
        <w:tc>
          <w:tcPr>
            <w:tcW w:w="0" w:type="auto"/>
            <w:shd w:val="clear" w:color="auto" w:fill="FFFFFF"/>
          </w:tcPr>
          <w:p w14:paraId="29DCBFE7" w14:textId="77777777" w:rsidR="006E0731" w:rsidRPr="0018689D" w:rsidRDefault="006E0731" w:rsidP="00CA56F4">
            <w:pPr>
              <w:pStyle w:val="TAC"/>
            </w:pPr>
            <w:r w:rsidRPr="0018689D">
              <w:rPr>
                <w:lang w:eastAsia="zh-CN"/>
              </w:rPr>
              <w:t>Exercises HARQ Combining</w:t>
            </w:r>
          </w:p>
        </w:tc>
      </w:tr>
      <w:tr w:rsidR="006E0731" w:rsidRPr="0018689D" w14:paraId="515DDC19" w14:textId="77777777" w:rsidTr="00CA56F4">
        <w:trPr>
          <w:jc w:val="center"/>
        </w:trPr>
        <w:tc>
          <w:tcPr>
            <w:tcW w:w="0" w:type="auto"/>
            <w:shd w:val="clear" w:color="auto" w:fill="FFFFFF"/>
            <w:vAlign w:val="center"/>
          </w:tcPr>
          <w:p w14:paraId="5A5C7037" w14:textId="77777777" w:rsidR="006E0731" w:rsidRPr="0018689D" w:rsidRDefault="006E0731" w:rsidP="00CA56F4">
            <w:pPr>
              <w:pStyle w:val="TAC"/>
            </w:pPr>
            <w:r w:rsidRPr="0018689D">
              <w:t>7.2.2.2.1_1</w:t>
            </w:r>
          </w:p>
        </w:tc>
        <w:tc>
          <w:tcPr>
            <w:tcW w:w="0" w:type="auto"/>
            <w:shd w:val="clear" w:color="auto" w:fill="FFFFFF"/>
            <w:vAlign w:val="center"/>
          </w:tcPr>
          <w:p w14:paraId="2749D04A" w14:textId="77777777" w:rsidR="006E0731" w:rsidRPr="0018689D" w:rsidRDefault="006E0731" w:rsidP="00CA56F4">
            <w:pPr>
              <w:pStyle w:val="TAC"/>
            </w:pPr>
            <w:r w:rsidRPr="0018689D">
              <w:t>2-2</w:t>
            </w:r>
          </w:p>
        </w:tc>
        <w:tc>
          <w:tcPr>
            <w:tcW w:w="0" w:type="auto"/>
            <w:shd w:val="clear" w:color="auto" w:fill="FFFFFF"/>
            <w:vAlign w:val="center"/>
          </w:tcPr>
          <w:p w14:paraId="55C86659" w14:textId="77777777" w:rsidR="006E0731" w:rsidRPr="0018689D" w:rsidRDefault="006E0731" w:rsidP="00CA56F4">
            <w:pPr>
              <w:pStyle w:val="TAC"/>
            </w:pPr>
            <w:proofErr w:type="gramStart"/>
            <w:r w:rsidRPr="0018689D">
              <w:t>R.PDSCH</w:t>
            </w:r>
            <w:proofErr w:type="gramEnd"/>
            <w:r w:rsidRPr="0018689D">
              <w:t>.5-2.2 TDD</w:t>
            </w:r>
          </w:p>
        </w:tc>
        <w:tc>
          <w:tcPr>
            <w:tcW w:w="0" w:type="auto"/>
            <w:shd w:val="clear" w:color="auto" w:fill="FFFFFF"/>
            <w:vAlign w:val="center"/>
          </w:tcPr>
          <w:p w14:paraId="040B3868" w14:textId="77777777" w:rsidR="006E0731" w:rsidRPr="0018689D" w:rsidRDefault="006E0731" w:rsidP="00CA56F4">
            <w:pPr>
              <w:pStyle w:val="TAC"/>
            </w:pPr>
            <w:r w:rsidRPr="0018689D">
              <w:t>100/120</w:t>
            </w:r>
          </w:p>
        </w:tc>
        <w:tc>
          <w:tcPr>
            <w:tcW w:w="0" w:type="auto"/>
            <w:shd w:val="clear" w:color="auto" w:fill="FFFFFF"/>
            <w:vAlign w:val="center"/>
          </w:tcPr>
          <w:p w14:paraId="3D7F999D" w14:textId="77777777" w:rsidR="006E0731" w:rsidRPr="0018689D" w:rsidRDefault="006E0731" w:rsidP="00CA56F4">
            <w:pPr>
              <w:pStyle w:val="TAC"/>
            </w:pPr>
            <w:r w:rsidRPr="0018689D">
              <w:t>16QAM</w:t>
            </w:r>
            <w:r w:rsidRPr="0018689D">
              <w:rPr>
                <w:lang w:eastAsia="zh-CN"/>
              </w:rPr>
              <w:t>, 0.48</w:t>
            </w:r>
          </w:p>
        </w:tc>
        <w:tc>
          <w:tcPr>
            <w:tcW w:w="0" w:type="auto"/>
            <w:shd w:val="clear" w:color="auto" w:fill="FFFFFF"/>
            <w:vAlign w:val="center"/>
          </w:tcPr>
          <w:p w14:paraId="6334FFD6" w14:textId="77777777" w:rsidR="006E0731" w:rsidRPr="0018689D" w:rsidRDefault="006E0731" w:rsidP="00CA56F4">
            <w:pPr>
              <w:pStyle w:val="TAC"/>
            </w:pPr>
            <w:r w:rsidRPr="0018689D">
              <w:t>FR2.120-1</w:t>
            </w:r>
          </w:p>
        </w:tc>
        <w:tc>
          <w:tcPr>
            <w:tcW w:w="0" w:type="auto"/>
            <w:shd w:val="clear" w:color="auto" w:fill="FFFFFF"/>
            <w:vAlign w:val="center"/>
          </w:tcPr>
          <w:p w14:paraId="0347B2DA" w14:textId="77777777" w:rsidR="006E0731" w:rsidRPr="0018689D" w:rsidRDefault="006E0731" w:rsidP="00CA56F4">
            <w:pPr>
              <w:pStyle w:val="TAC"/>
            </w:pPr>
            <w:r w:rsidRPr="0018689D">
              <w:t>TDLA30-300</w:t>
            </w:r>
          </w:p>
        </w:tc>
        <w:tc>
          <w:tcPr>
            <w:tcW w:w="0" w:type="auto"/>
            <w:shd w:val="clear" w:color="auto" w:fill="FFFFFF"/>
            <w:vAlign w:val="center"/>
          </w:tcPr>
          <w:p w14:paraId="70A4FD34" w14:textId="77777777" w:rsidR="006E0731" w:rsidRPr="0018689D" w:rsidRDefault="006E0731" w:rsidP="00CA56F4">
            <w:pPr>
              <w:pStyle w:val="TAC"/>
            </w:pPr>
            <w:r w:rsidRPr="0018689D">
              <w:t>2x2 ULA Low</w:t>
            </w:r>
          </w:p>
        </w:tc>
        <w:tc>
          <w:tcPr>
            <w:tcW w:w="0" w:type="auto"/>
            <w:shd w:val="clear" w:color="auto" w:fill="FFFFFF"/>
            <w:vAlign w:val="center"/>
          </w:tcPr>
          <w:p w14:paraId="0492B3F3" w14:textId="77777777" w:rsidR="006E0731" w:rsidRPr="0018689D" w:rsidRDefault="006E0731" w:rsidP="00CA56F4">
            <w:pPr>
              <w:pStyle w:val="TAC"/>
            </w:pPr>
            <w:r w:rsidRPr="0018689D">
              <w:t>70</w:t>
            </w:r>
          </w:p>
        </w:tc>
        <w:tc>
          <w:tcPr>
            <w:tcW w:w="0" w:type="auto"/>
            <w:shd w:val="clear" w:color="auto" w:fill="FFFFFF"/>
            <w:vAlign w:val="center"/>
          </w:tcPr>
          <w:p w14:paraId="0B0E25A8" w14:textId="26F6BADC" w:rsidR="006E0731" w:rsidRPr="0018689D" w:rsidRDefault="006E0731" w:rsidP="00CA56F4">
            <w:pPr>
              <w:pStyle w:val="TAC"/>
            </w:pPr>
            <w:r w:rsidRPr="0018689D">
              <w:rPr>
                <w:lang w:eastAsia="zh-CN"/>
              </w:rPr>
              <w:t>1</w:t>
            </w:r>
            <w:ins w:id="91" w:author="Emilio Ruiz" w:date="2024-02-09T16:16:00Z">
              <w:r>
                <w:rPr>
                  <w:lang w:eastAsia="zh-CN"/>
                </w:rPr>
                <w:t>6.0</w:t>
              </w:r>
            </w:ins>
            <w:del w:id="92" w:author="Emilio Ruiz" w:date="2024-02-09T16:16:00Z">
              <w:r w:rsidRPr="0018689D" w:rsidDel="006E0731">
                <w:rPr>
                  <w:lang w:eastAsia="zh-CN"/>
                </w:rPr>
                <w:delText>4.4</w:delText>
              </w:r>
            </w:del>
          </w:p>
        </w:tc>
        <w:tc>
          <w:tcPr>
            <w:tcW w:w="0" w:type="auto"/>
            <w:shd w:val="clear" w:color="auto" w:fill="FFFFFF"/>
          </w:tcPr>
          <w:p w14:paraId="38C7503C" w14:textId="77777777" w:rsidR="006E0731" w:rsidRPr="0018689D" w:rsidRDefault="006E0731" w:rsidP="00CA56F4">
            <w:pPr>
              <w:pStyle w:val="TAC"/>
            </w:pPr>
            <w:r w:rsidRPr="0018689D">
              <w:t>High doppler</w:t>
            </w:r>
          </w:p>
        </w:tc>
      </w:tr>
      <w:tr w:rsidR="006E0731" w:rsidRPr="0018689D" w14:paraId="3EE06CFD" w14:textId="77777777" w:rsidTr="00CA56F4">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17DCE" w14:textId="77777777" w:rsidR="006E0731" w:rsidRPr="0018689D" w:rsidRDefault="006E0731" w:rsidP="00CA56F4">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D40FB1" w14:textId="77777777" w:rsidR="006E0731" w:rsidRPr="0018689D" w:rsidRDefault="006E0731" w:rsidP="00CA56F4">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6ADA8E" w14:textId="77777777" w:rsidR="006E0731" w:rsidRPr="0018689D" w:rsidRDefault="006E0731" w:rsidP="00CA56F4">
            <w:pPr>
              <w:pStyle w:val="TAC"/>
            </w:pPr>
            <w:proofErr w:type="gramStart"/>
            <w:r w:rsidRPr="0018689D">
              <w:t>R.PDSCH</w:t>
            </w:r>
            <w:proofErr w:type="gramEnd"/>
            <w:r w:rsidRPr="0018689D">
              <w:t>.5-6.1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4F70F2" w14:textId="77777777" w:rsidR="006E0731" w:rsidRPr="0018689D" w:rsidRDefault="006E0731" w:rsidP="00CA56F4">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ACDB50" w14:textId="77777777" w:rsidR="006E0731" w:rsidRPr="0018689D" w:rsidRDefault="006E0731" w:rsidP="00CA56F4">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667F61" w14:textId="77777777" w:rsidR="006E0731" w:rsidRPr="0018689D" w:rsidRDefault="006E0731" w:rsidP="00CA56F4">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3174B2" w14:textId="77777777" w:rsidR="006E0731" w:rsidRPr="0018689D" w:rsidRDefault="006E0731" w:rsidP="00CA56F4">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569CF0" w14:textId="77777777" w:rsidR="006E0731" w:rsidRPr="0018689D" w:rsidRDefault="006E0731" w:rsidP="00CA56F4">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CF9FF1" w14:textId="77777777" w:rsidR="006E0731" w:rsidRPr="0018689D" w:rsidRDefault="006E0731" w:rsidP="00CA56F4">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37CB06" w14:textId="05C3689B" w:rsidR="006E0731" w:rsidRPr="0018689D" w:rsidRDefault="006E0731" w:rsidP="00CA56F4">
            <w:pPr>
              <w:pStyle w:val="TAC"/>
            </w:pPr>
            <w:del w:id="93" w:author="Emilio Ruiz" w:date="2024-02-09T16:16:00Z">
              <w:r w:rsidRPr="0018689D" w:rsidDel="006E0731">
                <w:rPr>
                  <w:lang w:eastAsia="zh-CN"/>
                </w:rPr>
                <w:delText>18.6</w:delText>
              </w:r>
            </w:del>
            <w:ins w:id="94" w:author="Emilio Ruiz" w:date="2024-02-09T16:16:00Z">
              <w:r>
                <w:rPr>
                  <w:lang w:eastAsia="zh-CN"/>
                </w:rPr>
                <w:t>20.3</w:t>
              </w:r>
            </w:ins>
            <w:r w:rsidRPr="0018689D">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74835E" w14:textId="77777777" w:rsidR="006E0731" w:rsidRPr="0018689D" w:rsidRDefault="006E0731" w:rsidP="00CA56F4">
            <w:pPr>
              <w:pStyle w:val="TAC"/>
            </w:pPr>
            <w:r w:rsidRPr="0018689D">
              <w:rPr>
                <w:lang w:eastAsia="zh-CN"/>
              </w:rPr>
              <w:t>Large TBS, Low Doppler</w:t>
            </w:r>
          </w:p>
        </w:tc>
      </w:tr>
    </w:tbl>
    <w:p w14:paraId="42C1F675" w14:textId="77777777" w:rsidR="006E0731" w:rsidRPr="00DB610F" w:rsidRDefault="006E0731" w:rsidP="006E0731">
      <w:pPr>
        <w:rPr>
          <w:rFonts w:eastAsia="SimSun"/>
          <w:lang w:eastAsia="zh-CN"/>
        </w:rPr>
      </w:pPr>
    </w:p>
    <w:p w14:paraId="2618CA76" w14:textId="77777777" w:rsidR="006E0731" w:rsidRPr="00DB610F" w:rsidRDefault="006E0731" w:rsidP="006E0731">
      <w:pPr>
        <w:pStyle w:val="H6"/>
      </w:pPr>
      <w:bookmarkStart w:id="95" w:name="_Toc75464100"/>
      <w:bookmarkStart w:id="96" w:name="_Toc83680410"/>
      <w:bookmarkStart w:id="97" w:name="_Toc92099981"/>
      <w:bookmarkStart w:id="98" w:name="_Toc99980515"/>
      <w:r w:rsidRPr="00DB610F">
        <w:t>A.7.1.1.1.4</w:t>
      </w:r>
      <w:r w:rsidRPr="00DB610F">
        <w:tab/>
        <w:t>Test Description</w:t>
      </w:r>
      <w:bookmarkEnd w:id="83"/>
      <w:bookmarkEnd w:id="84"/>
      <w:bookmarkEnd w:id="85"/>
      <w:bookmarkEnd w:id="86"/>
      <w:bookmarkEnd w:id="87"/>
      <w:bookmarkEnd w:id="88"/>
      <w:bookmarkEnd w:id="95"/>
      <w:bookmarkEnd w:id="96"/>
      <w:bookmarkEnd w:id="97"/>
      <w:bookmarkEnd w:id="98"/>
    </w:p>
    <w:p w14:paraId="201BD02F" w14:textId="77777777" w:rsidR="006E0731" w:rsidRPr="00DB610F" w:rsidRDefault="006E0731" w:rsidP="006E0731">
      <w:pPr>
        <w:pStyle w:val="H6"/>
      </w:pPr>
      <w:r w:rsidRPr="00DB610F">
        <w:t>A.7.1.1.1.4.1</w:t>
      </w:r>
      <w:r w:rsidRPr="00DB610F">
        <w:tab/>
        <w:t>Initial Conditions</w:t>
      </w:r>
    </w:p>
    <w:p w14:paraId="660E6135" w14:textId="77777777" w:rsidR="006E0731" w:rsidRPr="00DB610F" w:rsidRDefault="006E0731" w:rsidP="006E0731">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7.2.2.2.1_1.3.1</w:t>
      </w:r>
      <w:r w:rsidRPr="00DB610F">
        <w:rPr>
          <w:rFonts w:eastAsia="Batang"/>
        </w:rPr>
        <w:t xml:space="preserve"> with the following additional steps and/or exceptions:</w:t>
      </w:r>
    </w:p>
    <w:p w14:paraId="50B408B1" w14:textId="77777777" w:rsidR="006E0731" w:rsidRPr="00DB610F" w:rsidRDefault="006E0731" w:rsidP="006E0731">
      <w:pPr>
        <w:pStyle w:val="B1"/>
      </w:pPr>
      <w:r w:rsidRPr="00DB610F">
        <w:lastRenderedPageBreak/>
        <w:t>1.1</w:t>
      </w:r>
      <w:r w:rsidRPr="00DB610F">
        <w:tab/>
        <w:t>Connect an application server to the IP output of the SS.</w:t>
      </w:r>
    </w:p>
    <w:p w14:paraId="25BE515C" w14:textId="77777777" w:rsidR="006E0731" w:rsidRPr="00DB610F" w:rsidRDefault="006E0731" w:rsidP="006E0731">
      <w:pPr>
        <w:pStyle w:val="B1"/>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1143EED9" w14:textId="77777777" w:rsidR="006E0731" w:rsidRPr="00DB610F" w:rsidRDefault="006E0731" w:rsidP="006E0731">
      <w:pPr>
        <w:pStyle w:val="B1"/>
        <w:rPr>
          <w:lang w:eastAsia="x-none"/>
        </w:rPr>
      </w:pPr>
      <w:r w:rsidRPr="00DB610F">
        <w:rPr>
          <w:lang w:eastAsia="x-none"/>
        </w:rPr>
        <w:t xml:space="preserve">2. </w:t>
      </w:r>
      <w:r w:rsidRPr="00DB610F">
        <w:rPr>
          <w:lang w:eastAsia="x-none"/>
        </w:rPr>
        <w:tab/>
        <w:t xml:space="preserve">In Step 2 skip reference to TS 38.521-4 [3] </w:t>
      </w:r>
      <w:r w:rsidRPr="00DB610F">
        <w:t>7.2.2.2.1.0-2 since test parameters are already defined for this l test.</w:t>
      </w:r>
    </w:p>
    <w:p w14:paraId="762EA5B0" w14:textId="77777777" w:rsidR="006E0731" w:rsidRPr="00DB610F" w:rsidRDefault="006E0731" w:rsidP="006E0731">
      <w:pPr>
        <w:pStyle w:val="B1"/>
        <w:rPr>
          <w:lang w:eastAsia="x-none"/>
        </w:rPr>
      </w:pPr>
      <w:r w:rsidRPr="00DB610F">
        <w:rPr>
          <w:lang w:eastAsia="x-none"/>
        </w:rPr>
        <w:t>5.</w:t>
      </w:r>
      <w:r w:rsidRPr="00DB610F">
        <w:rPr>
          <w:lang w:eastAsia="x-none"/>
        </w:rPr>
        <w:tab/>
        <w:t>For NSA case, the E-UTRA anchor is configured as per Annex E. Ensure the UE is in RRC_CONNECTED State</w:t>
      </w:r>
      <w:r w:rsidRPr="0073039D">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76974D3E" w14:textId="77777777" w:rsidR="006E0731" w:rsidRPr="00DB610F" w:rsidRDefault="006E0731" w:rsidP="006E0731">
      <w:pPr>
        <w:pStyle w:val="H6"/>
      </w:pPr>
      <w:r w:rsidRPr="00DB610F">
        <w:t>A.7.1.1.1.4.2</w:t>
      </w:r>
      <w:r w:rsidRPr="00DB610F">
        <w:tab/>
        <w:t>Procedure</w:t>
      </w:r>
    </w:p>
    <w:p w14:paraId="257B2A8D" w14:textId="77777777" w:rsidR="006E0731" w:rsidRPr="00DB610F" w:rsidRDefault="006E0731" w:rsidP="006E0731">
      <w:pPr>
        <w:pStyle w:val="B1"/>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011C33C6" w14:textId="77777777" w:rsidR="006E0731" w:rsidRPr="00DB610F" w:rsidRDefault="006E0731" w:rsidP="006E0731">
      <w:pPr>
        <w:pStyle w:val="B1"/>
        <w:rPr>
          <w:lang w:eastAsia="x-none"/>
        </w:rPr>
      </w:pPr>
      <w:r w:rsidRPr="00DB610F">
        <w:rPr>
          <w:lang w:eastAsia="x-none"/>
        </w:rPr>
        <w:t>2.</w:t>
      </w:r>
      <w:r w:rsidRPr="00DB610F">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1FAF086" w14:textId="77777777" w:rsidR="006E0731" w:rsidRPr="00DB610F" w:rsidRDefault="006E0731" w:rsidP="006E0731">
      <w:pPr>
        <w:pStyle w:val="B1"/>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02EA0400" w14:textId="77777777" w:rsidR="006E0731" w:rsidRPr="00DB610F" w:rsidRDefault="006E0731" w:rsidP="006E0731">
      <w:pPr>
        <w:pStyle w:val="B1"/>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66A81F45" w14:textId="77777777" w:rsidR="006E0731" w:rsidRPr="00DB610F" w:rsidRDefault="006E0731" w:rsidP="006E0731">
      <w:pPr>
        <w:pStyle w:val="B1"/>
        <w:rPr>
          <w:lang w:eastAsia="x-none"/>
        </w:rPr>
      </w:pPr>
      <w:r w:rsidRPr="00DB610F">
        <w:rPr>
          <w:lang w:eastAsia="x-none"/>
        </w:rPr>
        <w:t>5.</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5AC48328" w14:textId="77777777" w:rsidR="006E0731" w:rsidRPr="00DB610F" w:rsidRDefault="006E0731" w:rsidP="006E0731">
      <w:pPr>
        <w:pStyle w:val="B1"/>
        <w:rPr>
          <w:lang w:eastAsia="x-none"/>
        </w:rPr>
      </w:pPr>
      <w:r w:rsidRPr="00DB610F">
        <w:rPr>
          <w:lang w:eastAsia="x-none"/>
        </w:rPr>
        <w:t>6.</w:t>
      </w:r>
      <w:r w:rsidRPr="00DB610F">
        <w:rPr>
          <w:lang w:eastAsia="x-none"/>
        </w:rPr>
        <w:tab/>
        <w:t xml:space="preserve">Using the values in Table 5.4.4-2 (for IPv6) and Table 5.4.4-3 (for IPv4), determine the reduction from PHY reference fractional throughput value listed in Table </w:t>
      </w:r>
      <w:r w:rsidRPr="00DB610F">
        <w:t>A.7.1.1.1.3-1</w:t>
      </w:r>
      <w:r w:rsidRPr="00DB610F" w:rsidDel="008B11E2">
        <w:rPr>
          <w:lang w:eastAsia="x-none"/>
        </w:rPr>
        <w:t xml:space="preserve"> </w:t>
      </w:r>
      <w:r w:rsidRPr="00DB610F">
        <w:rPr>
          <w:lang w:eastAsia="x-none"/>
        </w:rPr>
        <w:t>to obtain reference Application Layer Throughput value.</w:t>
      </w:r>
    </w:p>
    <w:p w14:paraId="3FE8699A" w14:textId="77777777" w:rsidR="006E0731" w:rsidRPr="00DB610F" w:rsidRDefault="006E0731" w:rsidP="006E0731">
      <w:pPr>
        <w:pStyle w:val="Heading3"/>
      </w:pPr>
      <w:bookmarkStart w:id="99" w:name="_Toc46155860"/>
      <w:bookmarkStart w:id="100" w:name="_Toc46238413"/>
      <w:bookmarkStart w:id="101" w:name="_Toc46239289"/>
      <w:bookmarkStart w:id="102" w:name="_Toc46384299"/>
      <w:bookmarkStart w:id="103" w:name="_Toc46480379"/>
      <w:bookmarkStart w:id="104" w:name="_Toc51833717"/>
      <w:bookmarkStart w:id="105" w:name="_Toc58504821"/>
      <w:bookmarkStart w:id="106" w:name="_Toc68540564"/>
      <w:bookmarkStart w:id="107" w:name="_Toc75464101"/>
      <w:bookmarkStart w:id="108" w:name="_Toc83680411"/>
      <w:bookmarkStart w:id="109" w:name="_Toc92099982"/>
      <w:bookmarkStart w:id="110" w:name="_Toc99980516"/>
      <w:bookmarkStart w:id="111" w:name="_Toc138970194"/>
      <w:r w:rsidRPr="00DB610F">
        <w:t>A.7.1.2</w:t>
      </w:r>
      <w:r w:rsidRPr="00DB610F">
        <w:tab/>
        <w:t>5G NR /TCP Downlink Throughput /Radiated/Fading/FRC/4Rx</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2280B24" w14:textId="77777777" w:rsidR="006E0731" w:rsidRPr="00DB610F" w:rsidRDefault="006E0731" w:rsidP="006E0731">
      <w:pPr>
        <w:pStyle w:val="Heading4"/>
      </w:pPr>
      <w:bookmarkStart w:id="112" w:name="_Toc46155861"/>
      <w:bookmarkStart w:id="113" w:name="_Toc46238414"/>
      <w:bookmarkStart w:id="114" w:name="_Toc46239290"/>
      <w:bookmarkStart w:id="115" w:name="_Toc46384300"/>
      <w:bookmarkStart w:id="116" w:name="_Toc46480380"/>
      <w:bookmarkStart w:id="117" w:name="_Toc51833718"/>
      <w:bookmarkStart w:id="118" w:name="_Toc58504822"/>
      <w:bookmarkStart w:id="119" w:name="_Toc68540565"/>
      <w:bookmarkStart w:id="120" w:name="_Toc75464102"/>
      <w:bookmarkStart w:id="121" w:name="_Toc83680412"/>
      <w:bookmarkStart w:id="122" w:name="_Toc92099983"/>
      <w:bookmarkStart w:id="123" w:name="_Toc99980517"/>
      <w:bookmarkStart w:id="124" w:name="_Toc138970195"/>
      <w:r w:rsidRPr="00DB610F">
        <w:t>A.7.1.2.1</w:t>
      </w:r>
      <w:r w:rsidRPr="00DB610F">
        <w:tab/>
        <w:t>Void</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654047E1" w14:textId="77777777" w:rsidR="006E0731" w:rsidRPr="00DB610F" w:rsidRDefault="006E0731" w:rsidP="006E0731">
      <w:pPr>
        <w:pStyle w:val="Heading1"/>
      </w:pPr>
      <w:bookmarkStart w:id="125" w:name="_Toc68540566"/>
      <w:bookmarkStart w:id="126" w:name="_Toc46155863"/>
      <w:bookmarkStart w:id="127" w:name="_Toc46238416"/>
      <w:bookmarkStart w:id="128" w:name="_Toc46239292"/>
      <w:bookmarkStart w:id="129" w:name="_Toc46384302"/>
      <w:bookmarkStart w:id="130" w:name="_Toc46480381"/>
      <w:bookmarkStart w:id="131" w:name="_Toc51833719"/>
      <w:bookmarkStart w:id="132" w:name="_Toc58504823"/>
      <w:bookmarkStart w:id="133" w:name="_Toc75464103"/>
      <w:bookmarkStart w:id="134" w:name="_Toc83680413"/>
      <w:bookmarkStart w:id="135" w:name="_Toc92099984"/>
      <w:bookmarkStart w:id="136" w:name="_Toc99980518"/>
      <w:bookmarkStart w:id="137" w:name="_Toc138970196"/>
      <w:r w:rsidRPr="00DB610F">
        <w:t>A.8</w:t>
      </w:r>
      <w:r w:rsidRPr="00DB610F">
        <w:tab/>
        <w:t>5G NR /UDP Downlink Throughput/Radiated/Static Peak Throughput for SA and NSA</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6E1280D7" w14:textId="77777777" w:rsidR="006E0731" w:rsidRPr="00DB610F" w:rsidRDefault="006E0731" w:rsidP="006E0731">
      <w:pPr>
        <w:pStyle w:val="Heading2"/>
      </w:pPr>
      <w:bookmarkStart w:id="138" w:name="_Toc46155864"/>
      <w:bookmarkStart w:id="139" w:name="_Toc46238417"/>
      <w:bookmarkStart w:id="140" w:name="_Toc46239293"/>
      <w:bookmarkStart w:id="141" w:name="_Toc46384303"/>
      <w:bookmarkStart w:id="142" w:name="_Toc46480382"/>
      <w:bookmarkStart w:id="143" w:name="_Toc51833720"/>
      <w:bookmarkStart w:id="144" w:name="_Toc58504824"/>
      <w:bookmarkStart w:id="145" w:name="_Toc68540567"/>
      <w:bookmarkStart w:id="146" w:name="_Toc75464104"/>
      <w:bookmarkStart w:id="147" w:name="_Toc83680414"/>
      <w:bookmarkStart w:id="148" w:name="_Toc92099985"/>
      <w:bookmarkStart w:id="149" w:name="_Toc99980519"/>
      <w:bookmarkStart w:id="150" w:name="_Toc138970197"/>
      <w:r w:rsidRPr="00DB610F">
        <w:t>A.8.1</w:t>
      </w:r>
      <w:r w:rsidRPr="00DB610F">
        <w:tab/>
        <w:t>5G NR /UDP Downlink Throughput /Radiated/Static Channel Peak Throughput tests for SA and NSA</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56E5ACD8" w14:textId="77777777" w:rsidR="006E0731" w:rsidRPr="00DB610F" w:rsidRDefault="006E0731" w:rsidP="006E0731">
      <w:pPr>
        <w:pStyle w:val="Heading3"/>
      </w:pPr>
      <w:bookmarkStart w:id="151" w:name="_Toc46155865"/>
      <w:bookmarkStart w:id="152" w:name="_Toc46238418"/>
      <w:bookmarkStart w:id="153" w:name="_Toc46239294"/>
      <w:bookmarkStart w:id="154" w:name="_Toc46384304"/>
      <w:bookmarkStart w:id="155" w:name="_Toc46480383"/>
      <w:bookmarkStart w:id="156" w:name="_Toc51833721"/>
      <w:bookmarkStart w:id="157" w:name="_Toc58504825"/>
      <w:bookmarkStart w:id="158" w:name="_Toc68540568"/>
      <w:bookmarkStart w:id="159" w:name="_Toc75464105"/>
      <w:bookmarkStart w:id="160" w:name="_Toc83680415"/>
      <w:bookmarkStart w:id="161" w:name="_Toc92099986"/>
      <w:bookmarkStart w:id="162" w:name="_Toc99980520"/>
      <w:bookmarkStart w:id="163" w:name="_Toc138970198"/>
      <w:r w:rsidRPr="00DB610F">
        <w:t>A.8.1.1</w:t>
      </w:r>
      <w:r w:rsidRPr="00DB610F">
        <w:tab/>
        <w:t>5G NR /UDP Downlink Throughput /Radiated/Static Channel/ SA and NSA (no Downlink Split Bearer)</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4424B428" w14:textId="77777777" w:rsidR="006E0731" w:rsidRPr="00DB610F" w:rsidRDefault="006E0731" w:rsidP="006E0731">
      <w:pPr>
        <w:pStyle w:val="H6"/>
        <w:rPr>
          <w:lang w:eastAsia="x-none"/>
        </w:rPr>
      </w:pPr>
      <w:bookmarkStart w:id="164" w:name="_Toc46239295"/>
      <w:bookmarkStart w:id="165" w:name="_Toc46384305"/>
      <w:bookmarkStart w:id="166" w:name="_Toc46480384"/>
      <w:bookmarkStart w:id="167" w:name="_Toc51833722"/>
      <w:bookmarkStart w:id="168" w:name="_Toc58504826"/>
      <w:bookmarkStart w:id="169" w:name="_Toc68540569"/>
      <w:bookmarkStart w:id="170" w:name="_Toc75464106"/>
      <w:bookmarkStart w:id="171" w:name="_Toc83680416"/>
      <w:bookmarkStart w:id="172" w:name="_Toc92099987"/>
      <w:bookmarkStart w:id="173" w:name="_Toc99980521"/>
      <w:r w:rsidRPr="00DB610F">
        <w:t>A.8.1.1</w:t>
      </w:r>
      <w:r w:rsidRPr="00DB610F">
        <w:rPr>
          <w:lang w:eastAsia="x-none"/>
        </w:rPr>
        <w:t>.1</w:t>
      </w:r>
      <w:r w:rsidRPr="00DB610F">
        <w:tab/>
        <w:t>Definition</w:t>
      </w:r>
      <w:bookmarkEnd w:id="164"/>
      <w:bookmarkEnd w:id="165"/>
      <w:bookmarkEnd w:id="166"/>
      <w:bookmarkEnd w:id="167"/>
      <w:bookmarkEnd w:id="168"/>
      <w:bookmarkEnd w:id="169"/>
      <w:bookmarkEnd w:id="170"/>
      <w:bookmarkEnd w:id="171"/>
      <w:bookmarkEnd w:id="172"/>
      <w:bookmarkEnd w:id="173"/>
    </w:p>
    <w:p w14:paraId="4F204CA1" w14:textId="77777777" w:rsidR="006E0731" w:rsidRPr="00DB610F" w:rsidRDefault="006E0731" w:rsidP="006E0731">
      <w:r w:rsidRPr="00DB610F">
        <w:t>The UE application layer downlink performance for UDP under different static environment is determined by the UE application layer UDP throughput.</w:t>
      </w:r>
    </w:p>
    <w:p w14:paraId="25289E1F" w14:textId="77777777" w:rsidR="006E0731" w:rsidRPr="00DB610F" w:rsidRDefault="006E0731" w:rsidP="006E0731">
      <w:pPr>
        <w:pStyle w:val="H6"/>
        <w:rPr>
          <w:lang w:eastAsia="x-none"/>
        </w:rPr>
      </w:pPr>
      <w:bookmarkStart w:id="174" w:name="_Toc46239296"/>
      <w:bookmarkStart w:id="175" w:name="_Toc46384306"/>
      <w:bookmarkStart w:id="176" w:name="_Toc46480385"/>
      <w:bookmarkStart w:id="177" w:name="_Toc51833723"/>
      <w:bookmarkStart w:id="178" w:name="_Toc58504827"/>
      <w:bookmarkStart w:id="179" w:name="_Toc68540570"/>
      <w:bookmarkStart w:id="180" w:name="_Toc75464107"/>
      <w:bookmarkStart w:id="181" w:name="_Toc83680417"/>
      <w:bookmarkStart w:id="182" w:name="_Toc92099988"/>
      <w:bookmarkStart w:id="183" w:name="_Toc99980522"/>
      <w:r w:rsidRPr="00DB610F">
        <w:t>A.8.1.1</w:t>
      </w:r>
      <w:r w:rsidRPr="00DB610F">
        <w:rPr>
          <w:lang w:eastAsia="x-none"/>
        </w:rPr>
        <w:t>.</w:t>
      </w:r>
      <w:r w:rsidRPr="00DB610F">
        <w:t>2</w:t>
      </w:r>
      <w:r w:rsidRPr="00DB610F">
        <w:tab/>
        <w:t>Test Purpose</w:t>
      </w:r>
      <w:bookmarkEnd w:id="174"/>
      <w:bookmarkEnd w:id="175"/>
      <w:bookmarkEnd w:id="176"/>
      <w:bookmarkEnd w:id="177"/>
      <w:bookmarkEnd w:id="178"/>
      <w:bookmarkEnd w:id="179"/>
      <w:bookmarkEnd w:id="180"/>
      <w:bookmarkEnd w:id="181"/>
      <w:bookmarkEnd w:id="182"/>
      <w:bookmarkEnd w:id="183"/>
    </w:p>
    <w:p w14:paraId="2246D8BD" w14:textId="77777777" w:rsidR="006E0731" w:rsidRPr="00DB610F" w:rsidRDefault="006E0731" w:rsidP="006E0731">
      <w:r w:rsidRPr="00DB610F">
        <w:t>To measure the performance of the 5G NR UE while downloading UDP based data in a static channel environment for FR2.</w:t>
      </w:r>
    </w:p>
    <w:p w14:paraId="12F59D76" w14:textId="77777777" w:rsidR="006E0731" w:rsidRPr="00DB610F" w:rsidRDefault="006E0731" w:rsidP="006E0731">
      <w:pPr>
        <w:pStyle w:val="H6"/>
      </w:pPr>
      <w:bookmarkStart w:id="184" w:name="_Toc46239297"/>
      <w:bookmarkStart w:id="185" w:name="_Toc46384307"/>
      <w:bookmarkStart w:id="186" w:name="_Toc46480386"/>
      <w:bookmarkStart w:id="187" w:name="_Toc51833724"/>
      <w:bookmarkStart w:id="188" w:name="_Toc58504828"/>
      <w:bookmarkStart w:id="189" w:name="_Toc68540571"/>
      <w:bookmarkStart w:id="190" w:name="_Toc75464108"/>
      <w:bookmarkStart w:id="191" w:name="_Toc83680418"/>
      <w:bookmarkStart w:id="192" w:name="_Toc92099989"/>
      <w:bookmarkStart w:id="193" w:name="_Toc99980523"/>
      <w:r w:rsidRPr="00DB610F">
        <w:lastRenderedPageBreak/>
        <w:t>A.8.1.1</w:t>
      </w:r>
      <w:r w:rsidRPr="00DB610F">
        <w:rPr>
          <w:lang w:eastAsia="x-none"/>
        </w:rPr>
        <w:t>.</w:t>
      </w:r>
      <w:r w:rsidRPr="00DB610F">
        <w:t>3</w:t>
      </w:r>
      <w:r w:rsidRPr="00DB610F">
        <w:tab/>
        <w:t>Test Parameters</w:t>
      </w:r>
      <w:bookmarkEnd w:id="184"/>
      <w:bookmarkEnd w:id="185"/>
      <w:bookmarkEnd w:id="186"/>
      <w:bookmarkEnd w:id="187"/>
      <w:bookmarkEnd w:id="188"/>
      <w:bookmarkEnd w:id="189"/>
      <w:bookmarkEnd w:id="190"/>
      <w:bookmarkEnd w:id="191"/>
      <w:bookmarkEnd w:id="192"/>
      <w:bookmarkEnd w:id="193"/>
    </w:p>
    <w:p w14:paraId="73A66053" w14:textId="77777777" w:rsidR="006E0731" w:rsidRPr="00DB610F" w:rsidRDefault="006E0731" w:rsidP="006E0731">
      <w:r w:rsidRPr="00DB610F">
        <w:t>The common test parameters are defined in 38.</w:t>
      </w:r>
      <w:r w:rsidRPr="009F1194">
        <w:t>521</w:t>
      </w:r>
      <w:r w:rsidRPr="00DB610F">
        <w:t>-4 [4] Table 7.5.1</w:t>
      </w:r>
      <w:r w:rsidRPr="009F1194">
        <w:t>.3</w:t>
      </w:r>
      <w:r w:rsidRPr="00DB610F">
        <w:t>-1. CORESET details are in TS 38.</w:t>
      </w:r>
      <w:r w:rsidRPr="009F1194">
        <w:t>521</w:t>
      </w:r>
      <w:r w:rsidRPr="00DB610F">
        <w:t>-4 [4] Table 7.5.1</w:t>
      </w:r>
      <w:r w:rsidRPr="009F1194">
        <w:t>.3</w:t>
      </w:r>
      <w:r w:rsidRPr="00DB610F">
        <w:t>-2 and MCS indices for indicated UE capabilities are in TS 38.</w:t>
      </w:r>
      <w:r w:rsidRPr="009F1194">
        <w:t>521</w:t>
      </w:r>
      <w:r w:rsidRPr="00DB610F">
        <w:t>-4 [4] Table 7.5.1</w:t>
      </w:r>
      <w:r w:rsidRPr="009F1194">
        <w:t>.3</w:t>
      </w:r>
      <w:r w:rsidRPr="00DB610F">
        <w:t>-3. SNR required to achieve lower layer throughput requirements is specified in TS 38.</w:t>
      </w:r>
      <w:r w:rsidRPr="009F1194">
        <w:t>521</w:t>
      </w:r>
      <w:r w:rsidRPr="00DB610F">
        <w:t>-4 [4] Table 7.5.1</w:t>
      </w:r>
      <w:r w:rsidRPr="009F1194">
        <w:t>.3</w:t>
      </w:r>
      <w:r w:rsidRPr="00DB610F">
        <w:t>-4. The test parameter selection procedure is defined in TS 38.</w:t>
      </w:r>
      <w:r w:rsidRPr="009F1194">
        <w:t>521</w:t>
      </w:r>
      <w:r w:rsidRPr="00DB610F">
        <w:t>-4 [4] clause 7.5.1</w:t>
      </w:r>
      <w:r w:rsidRPr="009F1194">
        <w:t>.3</w:t>
      </w:r>
      <w:r>
        <w:t xml:space="preserve"> (for SA) and clause 9.4B.1.2.1 (for NSA)</w:t>
      </w:r>
      <w:r w:rsidRPr="00DB610F">
        <w:t xml:space="preserve">. In addition, the following test statements from TS 38.521-4 [3] clause </w:t>
      </w:r>
      <w:r>
        <w:t>9.4B.1.2</w:t>
      </w:r>
      <w:r w:rsidRPr="00DB610F">
        <w:t xml:space="preserve"> apply:</w:t>
      </w:r>
    </w:p>
    <w:p w14:paraId="50CA53A7" w14:textId="77777777" w:rsidR="006E0731" w:rsidRPr="00DB610F" w:rsidRDefault="006E0731" w:rsidP="006E0731">
      <w:pPr>
        <w:rPr>
          <w:rFonts w:eastAsia="SimSun"/>
          <w:lang w:eastAsia="zh-CN"/>
        </w:rPr>
      </w:pPr>
      <w:r w:rsidRPr="00DB610F">
        <w:rPr>
          <w:rFonts w:eastAsia="SimSun"/>
          <w:lang w:eastAsia="zh-CN"/>
        </w:rPr>
        <w:t>For NSA FR2 case, the E-UTRA anchor is functional link and is setup via the parameters defined in Annex E.</w:t>
      </w:r>
    </w:p>
    <w:p w14:paraId="7CF7FF1D" w14:textId="77777777" w:rsidR="006E0731" w:rsidRPr="00DB610F" w:rsidRDefault="006E0731" w:rsidP="006E0731">
      <w:pPr>
        <w:pStyle w:val="H6"/>
        <w:rPr>
          <w:rFonts w:ascii="Calibri" w:hAnsi="Calibri"/>
          <w:szCs w:val="22"/>
          <w:lang w:eastAsia="x-none"/>
        </w:rPr>
      </w:pPr>
      <w:bookmarkStart w:id="194" w:name="_Toc46239298"/>
      <w:bookmarkStart w:id="195" w:name="_Toc46384308"/>
      <w:bookmarkStart w:id="196" w:name="_Toc46480387"/>
      <w:bookmarkStart w:id="197" w:name="_Toc51833725"/>
      <w:bookmarkStart w:id="198" w:name="_Toc58504829"/>
      <w:bookmarkStart w:id="199" w:name="_Toc68540572"/>
      <w:bookmarkStart w:id="200" w:name="_Toc75464109"/>
      <w:bookmarkStart w:id="201" w:name="_Toc83680419"/>
      <w:bookmarkStart w:id="202" w:name="_Toc92099990"/>
      <w:bookmarkStart w:id="203" w:name="_Toc99980524"/>
      <w:r w:rsidRPr="00DB610F">
        <w:t>A.8.1.1</w:t>
      </w:r>
      <w:r w:rsidRPr="00DB610F">
        <w:rPr>
          <w:lang w:eastAsia="x-none"/>
        </w:rPr>
        <w:t>.</w:t>
      </w:r>
      <w:r w:rsidRPr="00DB610F">
        <w:t>4</w:t>
      </w:r>
      <w:r w:rsidRPr="00DB610F">
        <w:tab/>
        <w:t>Test Description</w:t>
      </w:r>
      <w:bookmarkEnd w:id="194"/>
      <w:bookmarkEnd w:id="195"/>
      <w:bookmarkEnd w:id="196"/>
      <w:bookmarkEnd w:id="197"/>
      <w:bookmarkEnd w:id="198"/>
      <w:bookmarkEnd w:id="199"/>
      <w:bookmarkEnd w:id="200"/>
      <w:bookmarkEnd w:id="201"/>
      <w:bookmarkEnd w:id="202"/>
      <w:bookmarkEnd w:id="203"/>
    </w:p>
    <w:p w14:paraId="5102E662" w14:textId="77777777" w:rsidR="006E0731" w:rsidRPr="00DB610F" w:rsidRDefault="006E0731" w:rsidP="006E0731">
      <w:pPr>
        <w:pStyle w:val="H6"/>
      </w:pPr>
      <w:bookmarkStart w:id="204" w:name="_Toc46239299"/>
      <w:bookmarkStart w:id="205" w:name="_Toc46384309"/>
      <w:bookmarkStart w:id="206" w:name="_Toc46480388"/>
      <w:bookmarkStart w:id="207" w:name="_Toc51833726"/>
      <w:bookmarkStart w:id="208" w:name="_Toc58504830"/>
      <w:bookmarkStart w:id="209" w:name="_Toc68540573"/>
      <w:bookmarkStart w:id="210" w:name="_Toc75464110"/>
      <w:bookmarkStart w:id="211" w:name="_Toc83680420"/>
      <w:bookmarkStart w:id="212" w:name="_Toc92099991"/>
      <w:bookmarkStart w:id="213" w:name="_Toc99980525"/>
      <w:r w:rsidRPr="00DB610F">
        <w:t>A.8.1.1.4.1</w:t>
      </w:r>
      <w:r w:rsidRPr="00DB610F">
        <w:tab/>
        <w:t>Initial Conditions</w:t>
      </w:r>
      <w:bookmarkEnd w:id="204"/>
      <w:bookmarkEnd w:id="205"/>
      <w:bookmarkEnd w:id="206"/>
      <w:bookmarkEnd w:id="207"/>
      <w:bookmarkEnd w:id="208"/>
      <w:bookmarkEnd w:id="209"/>
      <w:bookmarkEnd w:id="210"/>
      <w:bookmarkEnd w:id="211"/>
      <w:bookmarkEnd w:id="212"/>
      <w:bookmarkEnd w:id="213"/>
    </w:p>
    <w:p w14:paraId="774D1830" w14:textId="77777777" w:rsidR="006E0731" w:rsidRPr="00DB610F" w:rsidRDefault="006E0731" w:rsidP="006E0731">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t>7.5.1.4.1 (for SA) or clause 9.4B.1.2.4.1 (for NSA)</w:t>
      </w:r>
      <w:r w:rsidRPr="00DB610F">
        <w:rPr>
          <w:rFonts w:eastAsia="Batang"/>
        </w:rPr>
        <w:t xml:space="preserve"> with the following additional steps and/or exceptions:</w:t>
      </w:r>
    </w:p>
    <w:p w14:paraId="63A5DA6D" w14:textId="77777777" w:rsidR="006E0731" w:rsidRPr="00DB610F" w:rsidRDefault="006E0731" w:rsidP="006E0731">
      <w:pPr>
        <w:pStyle w:val="B1"/>
        <w:ind w:left="1136" w:hanging="568"/>
      </w:pPr>
      <w:r w:rsidRPr="00DB610F">
        <w:t>1.</w:t>
      </w:r>
      <w:r w:rsidRPr="00DB610F">
        <w:tab/>
        <w:t>In Step 1, no AWGN source needs to be connected as this is a clean channel test case.</w:t>
      </w:r>
    </w:p>
    <w:p w14:paraId="6CB98480" w14:textId="77777777" w:rsidR="006E0731" w:rsidRPr="00DB610F" w:rsidRDefault="006E0731" w:rsidP="006E0731">
      <w:pPr>
        <w:pStyle w:val="B1"/>
        <w:ind w:left="1136" w:hanging="568"/>
      </w:pPr>
      <w:r w:rsidRPr="00DB610F">
        <w:t>1.1</w:t>
      </w:r>
      <w:r w:rsidRPr="00DB610F">
        <w:tab/>
        <w:t>Connect an application server to the IP output of the SS.</w:t>
      </w:r>
    </w:p>
    <w:p w14:paraId="241D1AD6" w14:textId="77777777" w:rsidR="006E0731" w:rsidRPr="00DB610F" w:rsidRDefault="006E0731" w:rsidP="006E0731">
      <w:pPr>
        <w:pStyle w:val="B1"/>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0B9B52A5" w14:textId="77777777" w:rsidR="006E0731" w:rsidRPr="00DB610F" w:rsidRDefault="006E0731" w:rsidP="006E0731">
      <w:pPr>
        <w:ind w:left="1136" w:hanging="568"/>
      </w:pPr>
      <w:r>
        <w:rPr>
          <w:lang w:eastAsia="x-none"/>
        </w:rPr>
        <w:t>5</w:t>
      </w:r>
      <w:r w:rsidRPr="00DB610F">
        <w:rPr>
          <w:lang w:eastAsia="x-none"/>
        </w:rPr>
        <w:t>.</w:t>
      </w:r>
      <w:r w:rsidRPr="00DB610F">
        <w:rPr>
          <w:lang w:eastAsia="x-none"/>
        </w:rPr>
        <w:tab/>
        <w:t>For NSA case, the E-UTRA anchor is configured as per Annex E. Ensure the UE is in RRC_CONNECTED State</w:t>
      </w:r>
      <w:r w:rsidRPr="00F64747">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Pr="00DB610F">
        <w:rPr>
          <w:lang w:eastAsia="x-none"/>
        </w:rPr>
        <w:t>.</w:t>
      </w:r>
    </w:p>
    <w:p w14:paraId="60BE41AE" w14:textId="77777777" w:rsidR="006E0731" w:rsidRPr="00DB610F" w:rsidRDefault="006E0731" w:rsidP="006E0731">
      <w:pPr>
        <w:pStyle w:val="H6"/>
      </w:pPr>
      <w:bookmarkStart w:id="214" w:name="_Toc46239300"/>
      <w:bookmarkStart w:id="215" w:name="_Toc46384310"/>
      <w:bookmarkStart w:id="216" w:name="_Toc46480389"/>
      <w:bookmarkStart w:id="217" w:name="_Toc51833727"/>
      <w:bookmarkStart w:id="218" w:name="_Toc58504831"/>
      <w:bookmarkStart w:id="219" w:name="_Toc68540574"/>
      <w:bookmarkStart w:id="220" w:name="_Toc75464111"/>
      <w:bookmarkStart w:id="221" w:name="_Toc83680421"/>
      <w:bookmarkStart w:id="222" w:name="_Toc92099992"/>
      <w:bookmarkStart w:id="223" w:name="_Toc99980526"/>
      <w:r w:rsidRPr="00DB610F">
        <w:t>A.8.1.1.4.2</w:t>
      </w:r>
      <w:r w:rsidRPr="00DB610F">
        <w:tab/>
        <w:t>Test Procedure</w:t>
      </w:r>
      <w:bookmarkEnd w:id="214"/>
      <w:bookmarkEnd w:id="215"/>
      <w:bookmarkEnd w:id="216"/>
      <w:bookmarkEnd w:id="217"/>
      <w:bookmarkEnd w:id="218"/>
      <w:bookmarkEnd w:id="219"/>
      <w:bookmarkEnd w:id="220"/>
      <w:bookmarkEnd w:id="221"/>
      <w:bookmarkEnd w:id="222"/>
      <w:bookmarkEnd w:id="223"/>
    </w:p>
    <w:p w14:paraId="7DEAA3D2" w14:textId="77777777" w:rsidR="006E0731" w:rsidRPr="00DB610F" w:rsidRDefault="006E0731" w:rsidP="006E0731">
      <w:pPr>
        <w:pStyle w:val="B1"/>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2D9BB9E8" w14:textId="77777777" w:rsidR="006E0731" w:rsidRPr="00DB610F" w:rsidRDefault="006E0731" w:rsidP="006E0731">
      <w:pPr>
        <w:pStyle w:val="B1"/>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Pr="009F1194">
        <w:t>521</w:t>
      </w:r>
      <w:r w:rsidRPr="00DB610F">
        <w:t>-4 [4] clause 7.5.1</w:t>
      </w:r>
      <w:r w:rsidRPr="009F1194">
        <w:t>.3</w:t>
      </w:r>
      <w:r>
        <w:t xml:space="preserve"> (for SA) or clause 9.4B.1.2.1 (for NSA)</w:t>
      </w:r>
      <w:r w:rsidRPr="00DB610F">
        <w:rPr>
          <w:lang w:eastAsia="x-none"/>
        </w:rPr>
        <w:t>. The SS transmits PDSCH via PDCCH DCI format 1_1 for C_RNTI to transmit the DL RMC.</w:t>
      </w:r>
    </w:p>
    <w:p w14:paraId="4A37D478" w14:textId="77777777" w:rsidR="006E0731" w:rsidRPr="00DB610F" w:rsidRDefault="006E0731" w:rsidP="006E0731">
      <w:pPr>
        <w:pStyle w:val="B1"/>
        <w:rPr>
          <w:lang w:eastAsia="x-none"/>
        </w:rPr>
      </w:pPr>
      <w:r w:rsidRPr="00DB610F">
        <w:rPr>
          <w:lang w:eastAsia="x-none"/>
        </w:rPr>
        <w:t>3.</w:t>
      </w:r>
      <w:r w:rsidRPr="00DB610F">
        <w:rPr>
          <w:lang w:eastAsia="x-none"/>
        </w:rPr>
        <w:tab/>
        <w:t xml:space="preserve">SS sends uplink scheduling information for each UL HARQ process via PDCCH DCI format 0_1 for C_RNTI to schedule the UL RMC over PUSCH according to parameters set during initial conditions. </w:t>
      </w:r>
    </w:p>
    <w:p w14:paraId="5ADEDB9B" w14:textId="77777777" w:rsidR="006E0731" w:rsidRPr="00DB610F" w:rsidRDefault="006E0731" w:rsidP="006E0731">
      <w:pPr>
        <w:pStyle w:val="B1"/>
        <w:rPr>
          <w:lang w:eastAsia="x-none"/>
        </w:rPr>
      </w:pPr>
      <w:r w:rsidRPr="00DB610F">
        <w:rPr>
          <w:lang w:eastAsia="x-none"/>
        </w:rPr>
        <w:t>4.</w:t>
      </w:r>
      <w:r w:rsidRPr="00DB610F">
        <w:rPr>
          <w:lang w:eastAsia="x-none"/>
        </w:rPr>
        <w:tab/>
        <w:t xml:space="preserve">Using the data client, begin UDP downlink data transfer from the application server. Wait for 15 seconds and then start recording the UDP throughput result. (This is iteration 1) Continue data transfer for the test duration outlined in Table A.1-1. </w:t>
      </w:r>
    </w:p>
    <w:p w14:paraId="329BA53F" w14:textId="77777777" w:rsidR="006E0731" w:rsidRPr="00DB610F" w:rsidRDefault="006E0731" w:rsidP="006E0731">
      <w:pPr>
        <w:pStyle w:val="B1"/>
        <w:rPr>
          <w:lang w:eastAsia="x-none"/>
        </w:rPr>
      </w:pPr>
      <w:r w:rsidRPr="00DB610F">
        <w:rPr>
          <w:lang w:eastAsia="x-none"/>
        </w:rPr>
        <w:t>5.</w:t>
      </w:r>
      <w:r w:rsidRPr="00DB610F">
        <w:rPr>
          <w:lang w:eastAsia="x-none"/>
        </w:rPr>
        <w:tab/>
        <w:t>Repeat step 3 for 3 iterations within the same call as the first iteration. Wait for at least 5 seconds between each iteration of the data transfer.</w:t>
      </w:r>
    </w:p>
    <w:p w14:paraId="181F36DC" w14:textId="77777777" w:rsidR="006E0731" w:rsidRPr="00DB610F" w:rsidRDefault="006E0731" w:rsidP="006E0731">
      <w:pPr>
        <w:pStyle w:val="B1"/>
        <w:rPr>
          <w:lang w:eastAsia="x-none"/>
        </w:rPr>
      </w:pPr>
      <w:r w:rsidRPr="00DB610F">
        <w:rPr>
          <w:lang w:eastAsia="x-none"/>
        </w:rPr>
        <w:t>6.</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008848A7" w14:textId="77777777" w:rsidR="006E0731" w:rsidRPr="00DB610F" w:rsidRDefault="006E0731" w:rsidP="006E0731">
      <w:pPr>
        <w:pStyle w:val="B1"/>
      </w:pPr>
      <w:r w:rsidRPr="00DB610F">
        <w:rPr>
          <w:lang w:eastAsia="x-none"/>
        </w:rPr>
        <w:t>7.</w:t>
      </w:r>
      <w:r w:rsidRPr="00DB610F">
        <w:rPr>
          <w:lang w:eastAsia="x-none"/>
        </w:rPr>
        <w:tab/>
        <w:t>Using the values in Table 5.4.4-2 (for IPv6) and Table 5.4.4-3 (for IPv4), determine the reduction from</w:t>
      </w:r>
      <w:r>
        <w:rPr>
          <w:lang w:eastAsia="x-none"/>
        </w:rPr>
        <w:t xml:space="preserve"> 85% of peak</w:t>
      </w:r>
      <w:r w:rsidRPr="00DB610F">
        <w:rPr>
          <w:lang w:eastAsia="x-none"/>
        </w:rPr>
        <w:t xml:space="preserve"> PHY throughput value to obtain reference Application Layer Throughput value.</w:t>
      </w:r>
    </w:p>
    <w:p w14:paraId="0757E106" w14:textId="77777777" w:rsidR="006E0731" w:rsidRPr="00DB610F" w:rsidRDefault="006E0731" w:rsidP="006E0731">
      <w:pPr>
        <w:pStyle w:val="Heading1"/>
      </w:pPr>
      <w:bookmarkStart w:id="224" w:name="_Toc46155867"/>
      <w:bookmarkStart w:id="225" w:name="_Toc46238420"/>
      <w:bookmarkStart w:id="226" w:name="_Toc46239302"/>
      <w:bookmarkStart w:id="227" w:name="_Toc46384312"/>
      <w:bookmarkStart w:id="228" w:name="_Toc46480390"/>
      <w:bookmarkStart w:id="229" w:name="_Toc51833728"/>
      <w:bookmarkStart w:id="230" w:name="_Toc58504832"/>
      <w:bookmarkStart w:id="231" w:name="_Toc68540575"/>
      <w:bookmarkStart w:id="232" w:name="_Toc75464112"/>
      <w:bookmarkStart w:id="233" w:name="_Toc83680422"/>
      <w:bookmarkStart w:id="234" w:name="_Toc92099993"/>
      <w:bookmarkStart w:id="235" w:name="_Toc99980527"/>
      <w:bookmarkStart w:id="236" w:name="_Toc138970199"/>
      <w:r w:rsidRPr="00DB610F">
        <w:lastRenderedPageBreak/>
        <w:t>A.9</w:t>
      </w:r>
      <w:r w:rsidRPr="00DB610F">
        <w:tab/>
        <w:t>5G NR /UDP Downlink Throughput /Radiated for Fixed Reference Channel Scenarios (FRC) with Fading</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5160590E" w14:textId="77777777" w:rsidR="006E0731" w:rsidRPr="00DB610F" w:rsidRDefault="006E0731" w:rsidP="006E0731">
      <w:pPr>
        <w:pStyle w:val="Heading2"/>
      </w:pPr>
      <w:bookmarkStart w:id="237" w:name="_Toc46155868"/>
      <w:bookmarkStart w:id="238" w:name="_Toc46238421"/>
      <w:bookmarkStart w:id="239" w:name="_Toc46239303"/>
      <w:bookmarkStart w:id="240" w:name="_Toc46384313"/>
      <w:bookmarkStart w:id="241" w:name="_Toc46480391"/>
      <w:bookmarkStart w:id="242" w:name="_Toc51833729"/>
      <w:bookmarkStart w:id="243" w:name="_Toc58504833"/>
      <w:bookmarkStart w:id="244" w:name="_Toc68540576"/>
      <w:bookmarkStart w:id="245" w:name="_Toc75464113"/>
      <w:bookmarkStart w:id="246" w:name="_Toc83680423"/>
      <w:bookmarkStart w:id="247" w:name="_Toc92099994"/>
      <w:bookmarkStart w:id="248" w:name="_Toc99980528"/>
      <w:bookmarkStart w:id="249" w:name="_Toc138970200"/>
      <w:r w:rsidRPr="00DB610F">
        <w:t>A.9.1</w:t>
      </w:r>
      <w:r w:rsidRPr="00DB610F">
        <w:tab/>
        <w:t>5G NR /UDP Downlink Throughput /Radiated/Fading/FRC</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78454410" w14:textId="77777777" w:rsidR="006E0731" w:rsidRPr="00DB610F" w:rsidRDefault="006E0731" w:rsidP="006E0731">
      <w:pPr>
        <w:pStyle w:val="Heading3"/>
      </w:pPr>
      <w:bookmarkStart w:id="250" w:name="_Toc46155869"/>
      <w:bookmarkStart w:id="251" w:name="_Toc46238422"/>
      <w:bookmarkStart w:id="252" w:name="_Toc46239304"/>
      <w:bookmarkStart w:id="253" w:name="_Toc46384314"/>
      <w:bookmarkStart w:id="254" w:name="_Toc46480392"/>
      <w:bookmarkStart w:id="255" w:name="_Toc51833730"/>
      <w:bookmarkStart w:id="256" w:name="_Toc58504834"/>
      <w:bookmarkStart w:id="257" w:name="_Toc68540577"/>
      <w:bookmarkStart w:id="258" w:name="_Toc75464114"/>
      <w:bookmarkStart w:id="259" w:name="_Toc83680424"/>
      <w:bookmarkStart w:id="260" w:name="_Toc92099995"/>
      <w:bookmarkStart w:id="261" w:name="_Toc99980529"/>
      <w:bookmarkStart w:id="262" w:name="_Toc138970201"/>
      <w:r w:rsidRPr="00DB610F">
        <w:t>A.9.1.1</w:t>
      </w:r>
      <w:r w:rsidRPr="00DB610F">
        <w:tab/>
        <w:t>5G NR /UDP Downlink Throughput /Radiated/Fading/FRC/2Rx</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14511778" w14:textId="77777777" w:rsidR="006E0731" w:rsidRPr="00DB610F" w:rsidRDefault="006E0731" w:rsidP="006E0731">
      <w:pPr>
        <w:pStyle w:val="Heading4"/>
      </w:pPr>
      <w:bookmarkStart w:id="263" w:name="_Toc46155870"/>
      <w:bookmarkStart w:id="264" w:name="_Toc46238423"/>
      <w:bookmarkStart w:id="265" w:name="_Toc46239305"/>
      <w:bookmarkStart w:id="266" w:name="_Toc46384315"/>
      <w:bookmarkStart w:id="267" w:name="_Toc46480393"/>
      <w:bookmarkStart w:id="268" w:name="_Toc51833731"/>
      <w:bookmarkStart w:id="269" w:name="_Toc58504835"/>
      <w:bookmarkStart w:id="270" w:name="_Toc68540578"/>
      <w:bookmarkStart w:id="271" w:name="_Toc75464115"/>
      <w:bookmarkStart w:id="272" w:name="_Toc83680425"/>
      <w:bookmarkStart w:id="273" w:name="_Toc92099996"/>
      <w:bookmarkStart w:id="274" w:name="_Toc99980530"/>
      <w:bookmarkStart w:id="275" w:name="_Toc138970202"/>
      <w:r w:rsidRPr="00DB610F">
        <w:t>A.9.1.1.1</w:t>
      </w:r>
      <w:r w:rsidRPr="00DB610F">
        <w:tab/>
        <w:t>5G NR /UDP Downlink Throughput /Radiated/Fading/2Rx TDD/FR2 PDSCH mapping Type A performance - for SA and NSA</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05FE219A" w14:textId="77777777" w:rsidR="006E0731" w:rsidRPr="00DB610F" w:rsidRDefault="006E0731" w:rsidP="006E0731">
      <w:pPr>
        <w:pStyle w:val="EditorsNote"/>
      </w:pPr>
      <w:bookmarkStart w:id="276" w:name="_Toc46239306"/>
      <w:bookmarkStart w:id="277" w:name="_Toc46384316"/>
      <w:bookmarkStart w:id="278" w:name="_Toc46480394"/>
      <w:bookmarkStart w:id="279" w:name="_Toc51833732"/>
      <w:bookmarkStart w:id="280" w:name="_Toc58504836"/>
      <w:bookmarkStart w:id="281" w:name="_Toc68540579"/>
      <w:r w:rsidRPr="00DB610F">
        <w:t xml:space="preserve">Editor’s note: Test points 2-6 </w:t>
      </w:r>
      <w:r>
        <w:t xml:space="preserve">is </w:t>
      </w:r>
      <w:r w:rsidRPr="00DB610F">
        <w:t xml:space="preserve">currently not testable for n259 pending further optimization </w:t>
      </w:r>
      <w:proofErr w:type="gramStart"/>
      <w:r w:rsidRPr="00DB610F">
        <w:t>of  maximum</w:t>
      </w:r>
      <w:proofErr w:type="gramEnd"/>
      <w:r w:rsidRPr="00DB610F">
        <w:t xml:space="preserve"> testable SNR in TS 38.521-4</w:t>
      </w:r>
    </w:p>
    <w:p w14:paraId="015BBD9B" w14:textId="77777777" w:rsidR="006E0731" w:rsidRPr="00DB610F" w:rsidRDefault="006E0731" w:rsidP="006E0731">
      <w:pPr>
        <w:pStyle w:val="H6"/>
      </w:pPr>
      <w:bookmarkStart w:id="282" w:name="_Toc75464116"/>
      <w:bookmarkStart w:id="283" w:name="_Toc83680426"/>
      <w:bookmarkStart w:id="284" w:name="_Toc92099997"/>
      <w:bookmarkStart w:id="285" w:name="_Toc99980531"/>
      <w:r w:rsidRPr="00DB610F">
        <w:t>A.9.1.1.1.1</w:t>
      </w:r>
      <w:r w:rsidRPr="00DB610F">
        <w:tab/>
        <w:t>Definition</w:t>
      </w:r>
      <w:bookmarkEnd w:id="276"/>
      <w:bookmarkEnd w:id="277"/>
      <w:bookmarkEnd w:id="278"/>
      <w:bookmarkEnd w:id="279"/>
      <w:bookmarkEnd w:id="280"/>
      <w:bookmarkEnd w:id="281"/>
      <w:bookmarkEnd w:id="282"/>
      <w:bookmarkEnd w:id="283"/>
      <w:bookmarkEnd w:id="284"/>
      <w:bookmarkEnd w:id="285"/>
    </w:p>
    <w:p w14:paraId="3785A0AD" w14:textId="77777777" w:rsidR="006E0731" w:rsidRPr="00DB610F" w:rsidRDefault="006E0731" w:rsidP="006E0731">
      <w:r w:rsidRPr="00DB610F">
        <w:t>The UE application layer downlink performance for UDP under different fading environment is determined by the UE application layer UDP throughput.</w:t>
      </w:r>
    </w:p>
    <w:p w14:paraId="1C71DDA0" w14:textId="77777777" w:rsidR="006E0731" w:rsidRPr="00DB610F" w:rsidRDefault="006E0731" w:rsidP="006E0731">
      <w:pPr>
        <w:pStyle w:val="H6"/>
      </w:pPr>
      <w:bookmarkStart w:id="286" w:name="_Toc46239307"/>
      <w:bookmarkStart w:id="287" w:name="_Toc46384317"/>
      <w:bookmarkStart w:id="288" w:name="_Toc46480395"/>
      <w:bookmarkStart w:id="289" w:name="_Toc51833733"/>
      <w:bookmarkStart w:id="290" w:name="_Toc58504837"/>
      <w:bookmarkStart w:id="291" w:name="_Toc68540580"/>
      <w:bookmarkStart w:id="292" w:name="_Toc75464117"/>
      <w:bookmarkStart w:id="293" w:name="_Toc83680427"/>
      <w:bookmarkStart w:id="294" w:name="_Toc92099998"/>
      <w:bookmarkStart w:id="295" w:name="_Toc99980532"/>
      <w:r w:rsidRPr="00DB610F">
        <w:t>A.9.1.1.1.2</w:t>
      </w:r>
      <w:r w:rsidRPr="00DB610F">
        <w:tab/>
        <w:t>Test Purpose</w:t>
      </w:r>
      <w:bookmarkEnd w:id="286"/>
      <w:bookmarkEnd w:id="287"/>
      <w:bookmarkEnd w:id="288"/>
      <w:bookmarkEnd w:id="289"/>
      <w:bookmarkEnd w:id="290"/>
      <w:bookmarkEnd w:id="291"/>
      <w:bookmarkEnd w:id="292"/>
      <w:bookmarkEnd w:id="293"/>
      <w:bookmarkEnd w:id="294"/>
      <w:bookmarkEnd w:id="295"/>
    </w:p>
    <w:p w14:paraId="574FFAB8" w14:textId="77777777" w:rsidR="006E0731" w:rsidRPr="00DB610F" w:rsidRDefault="006E0731" w:rsidP="006E0731">
      <w:r w:rsidRPr="00DB610F">
        <w:t>To measure the performance of the 5G NR UE while downloading UDP based data in a fading channel environment under 2 receive antenna conditions for FR2.</w:t>
      </w:r>
    </w:p>
    <w:p w14:paraId="32525C81" w14:textId="77777777" w:rsidR="006E0731" w:rsidRPr="00DB610F" w:rsidRDefault="006E0731" w:rsidP="006E0731">
      <w:pPr>
        <w:pStyle w:val="H6"/>
      </w:pPr>
      <w:bookmarkStart w:id="296" w:name="_Toc46239308"/>
      <w:bookmarkStart w:id="297" w:name="_Toc46384318"/>
      <w:bookmarkStart w:id="298" w:name="_Toc46480396"/>
      <w:bookmarkStart w:id="299" w:name="_Toc51833734"/>
      <w:bookmarkStart w:id="300" w:name="_Toc58504838"/>
      <w:bookmarkStart w:id="301" w:name="_Toc68540581"/>
      <w:bookmarkStart w:id="302" w:name="_Toc75464118"/>
      <w:bookmarkStart w:id="303" w:name="_Toc83680428"/>
      <w:bookmarkStart w:id="304" w:name="_Toc92099999"/>
      <w:bookmarkStart w:id="305" w:name="_Toc99980533"/>
      <w:r w:rsidRPr="00DB610F">
        <w:t>A.9.1.1.1.3</w:t>
      </w:r>
      <w:r w:rsidRPr="00DB610F">
        <w:tab/>
        <w:t>Test Parameters</w:t>
      </w:r>
      <w:bookmarkEnd w:id="296"/>
      <w:bookmarkEnd w:id="297"/>
      <w:bookmarkEnd w:id="298"/>
      <w:bookmarkEnd w:id="299"/>
      <w:bookmarkEnd w:id="300"/>
      <w:bookmarkEnd w:id="301"/>
      <w:bookmarkEnd w:id="302"/>
      <w:bookmarkEnd w:id="303"/>
      <w:bookmarkEnd w:id="304"/>
      <w:bookmarkEnd w:id="305"/>
    </w:p>
    <w:p w14:paraId="1CB39DC7" w14:textId="77777777" w:rsidR="006E0731" w:rsidRPr="00DB610F" w:rsidRDefault="006E0731" w:rsidP="006E0731">
      <w:pPr>
        <w:rPr>
          <w:rFonts w:eastAsia="SimSun"/>
          <w:lang w:eastAsia="zh-CN"/>
        </w:rPr>
      </w:pPr>
      <w:r w:rsidRPr="009F1194">
        <w:t>The test points to be used in this test are defined in Table A.9.1.1.1.3-1. Details of these test points are available in Annex D with the test points below referenced directly from Table D.2-1.</w:t>
      </w:r>
    </w:p>
    <w:p w14:paraId="31B897C3" w14:textId="77777777" w:rsidR="006E0731" w:rsidRPr="00DB610F" w:rsidRDefault="006E0731" w:rsidP="006E0731">
      <w:pPr>
        <w:pStyle w:val="TH"/>
        <w:rPr>
          <w:rFonts w:eastAsia="SimSun"/>
        </w:rPr>
      </w:pPr>
      <w:r w:rsidRPr="00DB610F">
        <w:rPr>
          <w:rFonts w:eastAsia="SimSun"/>
        </w:rPr>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53"/>
        <w:gridCol w:w="478"/>
        <w:gridCol w:w="948"/>
        <w:gridCol w:w="1282"/>
        <w:gridCol w:w="899"/>
        <w:gridCol w:w="733"/>
        <w:gridCol w:w="972"/>
        <w:gridCol w:w="1051"/>
        <w:gridCol w:w="899"/>
        <w:gridCol w:w="693"/>
        <w:gridCol w:w="821"/>
      </w:tblGrid>
      <w:tr w:rsidR="00B91443" w:rsidRPr="0018689D" w14:paraId="1EBEA30D" w14:textId="77777777" w:rsidTr="00CA56F4">
        <w:trPr>
          <w:jc w:val="center"/>
        </w:trPr>
        <w:tc>
          <w:tcPr>
            <w:tcW w:w="0" w:type="auto"/>
            <w:vMerge w:val="restart"/>
            <w:shd w:val="clear" w:color="auto" w:fill="FFFFFF"/>
          </w:tcPr>
          <w:p w14:paraId="11A2DDB9" w14:textId="77777777" w:rsidR="006E0731" w:rsidRPr="0018689D" w:rsidRDefault="006E0731" w:rsidP="00CA56F4">
            <w:pPr>
              <w:pStyle w:val="TAH"/>
            </w:pPr>
            <w:r w:rsidRPr="0018689D">
              <w:t>38.521-4 Reference</w:t>
            </w:r>
          </w:p>
        </w:tc>
        <w:tc>
          <w:tcPr>
            <w:tcW w:w="0" w:type="auto"/>
            <w:vMerge w:val="restart"/>
            <w:shd w:val="clear" w:color="auto" w:fill="FFFFFF"/>
            <w:vAlign w:val="center"/>
          </w:tcPr>
          <w:p w14:paraId="3020B96E" w14:textId="77777777" w:rsidR="006E0731" w:rsidRPr="0018689D" w:rsidRDefault="006E0731" w:rsidP="00CA56F4">
            <w:pPr>
              <w:pStyle w:val="TAH"/>
            </w:pPr>
            <w:r w:rsidRPr="0018689D">
              <w:t>Test num.</w:t>
            </w:r>
          </w:p>
        </w:tc>
        <w:tc>
          <w:tcPr>
            <w:tcW w:w="0" w:type="auto"/>
            <w:vMerge w:val="restart"/>
            <w:shd w:val="clear" w:color="auto" w:fill="FFFFFF"/>
          </w:tcPr>
          <w:p w14:paraId="727685C7" w14:textId="77777777" w:rsidR="006E0731" w:rsidRPr="0018689D" w:rsidRDefault="006E0731" w:rsidP="00CA56F4">
            <w:pPr>
              <w:pStyle w:val="TAH"/>
            </w:pPr>
            <w:r w:rsidRPr="0018689D">
              <w:t>Reference channel</w:t>
            </w:r>
          </w:p>
        </w:tc>
        <w:tc>
          <w:tcPr>
            <w:tcW w:w="0" w:type="auto"/>
            <w:vMerge w:val="restart"/>
            <w:shd w:val="clear" w:color="auto" w:fill="FFFFFF"/>
            <w:vAlign w:val="center"/>
          </w:tcPr>
          <w:p w14:paraId="47F714CF" w14:textId="77777777" w:rsidR="006E0731" w:rsidRPr="0018689D" w:rsidRDefault="006E0731" w:rsidP="00CA56F4">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6CE62A3B" w14:textId="77777777" w:rsidR="006E0731" w:rsidRPr="0018689D" w:rsidRDefault="006E0731" w:rsidP="00CA56F4">
            <w:pPr>
              <w:pStyle w:val="TAH"/>
            </w:pPr>
            <w:r w:rsidRPr="0018689D">
              <w:t>Modulation format</w:t>
            </w:r>
          </w:p>
        </w:tc>
        <w:tc>
          <w:tcPr>
            <w:tcW w:w="0" w:type="auto"/>
            <w:vMerge w:val="restart"/>
            <w:shd w:val="clear" w:color="auto" w:fill="FFFFFF"/>
          </w:tcPr>
          <w:p w14:paraId="54EEFBE3" w14:textId="77777777" w:rsidR="006E0731" w:rsidRPr="0018689D" w:rsidRDefault="006E0731" w:rsidP="00CA56F4">
            <w:pPr>
              <w:pStyle w:val="TAH"/>
            </w:pPr>
            <w:r w:rsidRPr="0018689D">
              <w:t>TDD UL-DL pattern</w:t>
            </w:r>
          </w:p>
        </w:tc>
        <w:tc>
          <w:tcPr>
            <w:tcW w:w="0" w:type="auto"/>
            <w:vMerge w:val="restart"/>
            <w:shd w:val="clear" w:color="auto" w:fill="FFFFFF"/>
            <w:vAlign w:val="center"/>
          </w:tcPr>
          <w:p w14:paraId="6F42273A" w14:textId="77777777" w:rsidR="006E0731" w:rsidRPr="0018689D" w:rsidRDefault="006E0731" w:rsidP="00CA56F4">
            <w:pPr>
              <w:pStyle w:val="TAH"/>
            </w:pPr>
            <w:r w:rsidRPr="0018689D">
              <w:t>Propagation condition</w:t>
            </w:r>
          </w:p>
        </w:tc>
        <w:tc>
          <w:tcPr>
            <w:tcW w:w="0" w:type="auto"/>
            <w:vMerge w:val="restart"/>
            <w:shd w:val="clear" w:color="auto" w:fill="FFFFFF"/>
            <w:vAlign w:val="center"/>
          </w:tcPr>
          <w:p w14:paraId="57E7CE43" w14:textId="77777777" w:rsidR="006E0731" w:rsidRPr="0018689D" w:rsidRDefault="006E0731" w:rsidP="00CA56F4">
            <w:pPr>
              <w:pStyle w:val="TAH"/>
            </w:pPr>
            <w:r w:rsidRPr="0018689D">
              <w:t>Correlation matrix and antenna configuration</w:t>
            </w:r>
          </w:p>
        </w:tc>
        <w:tc>
          <w:tcPr>
            <w:tcW w:w="0" w:type="auto"/>
            <w:gridSpan w:val="2"/>
            <w:shd w:val="clear" w:color="auto" w:fill="FFFFFF"/>
            <w:vAlign w:val="center"/>
          </w:tcPr>
          <w:p w14:paraId="72E0B348" w14:textId="77777777" w:rsidR="006E0731" w:rsidRPr="0018689D" w:rsidRDefault="006E0731" w:rsidP="00CA56F4">
            <w:pPr>
              <w:pStyle w:val="TAH"/>
            </w:pPr>
            <w:r w:rsidRPr="0018689D">
              <w:t>Reference value</w:t>
            </w:r>
          </w:p>
        </w:tc>
        <w:tc>
          <w:tcPr>
            <w:tcW w:w="0" w:type="auto"/>
            <w:vMerge w:val="restart"/>
            <w:shd w:val="clear" w:color="auto" w:fill="FFFFFF"/>
          </w:tcPr>
          <w:p w14:paraId="314AD448" w14:textId="77777777" w:rsidR="006E0731" w:rsidRPr="0018689D" w:rsidRDefault="006E0731" w:rsidP="00CA56F4">
            <w:pPr>
              <w:pStyle w:val="TAH"/>
            </w:pPr>
            <w:r w:rsidRPr="0018689D">
              <w:t>Comment</w:t>
            </w:r>
          </w:p>
        </w:tc>
      </w:tr>
      <w:tr w:rsidR="00B91443" w:rsidRPr="0018689D" w14:paraId="7A5A3C68" w14:textId="77777777" w:rsidTr="00CA56F4">
        <w:trPr>
          <w:jc w:val="center"/>
        </w:trPr>
        <w:tc>
          <w:tcPr>
            <w:tcW w:w="0" w:type="auto"/>
            <w:vMerge/>
            <w:shd w:val="clear" w:color="auto" w:fill="FFFFFF"/>
          </w:tcPr>
          <w:p w14:paraId="1281FBD9" w14:textId="77777777" w:rsidR="006E0731" w:rsidRPr="0018689D" w:rsidRDefault="006E0731" w:rsidP="00CA56F4">
            <w:pPr>
              <w:pStyle w:val="TAH"/>
              <w:rPr>
                <w:b w:val="0"/>
              </w:rPr>
            </w:pPr>
          </w:p>
        </w:tc>
        <w:tc>
          <w:tcPr>
            <w:tcW w:w="0" w:type="auto"/>
            <w:vMerge/>
            <w:shd w:val="clear" w:color="auto" w:fill="FFFFFF"/>
            <w:vAlign w:val="center"/>
          </w:tcPr>
          <w:p w14:paraId="1FA76A4F" w14:textId="77777777" w:rsidR="006E0731" w:rsidRPr="0018689D" w:rsidRDefault="006E0731" w:rsidP="00CA56F4">
            <w:pPr>
              <w:pStyle w:val="TAH"/>
              <w:rPr>
                <w:b w:val="0"/>
              </w:rPr>
            </w:pPr>
          </w:p>
        </w:tc>
        <w:tc>
          <w:tcPr>
            <w:tcW w:w="0" w:type="auto"/>
            <w:vMerge/>
            <w:shd w:val="clear" w:color="auto" w:fill="FFFFFF"/>
          </w:tcPr>
          <w:p w14:paraId="74A60E32" w14:textId="77777777" w:rsidR="006E0731" w:rsidRPr="0018689D" w:rsidRDefault="006E0731" w:rsidP="00CA56F4">
            <w:pPr>
              <w:pStyle w:val="TAH"/>
              <w:rPr>
                <w:b w:val="0"/>
              </w:rPr>
            </w:pPr>
          </w:p>
        </w:tc>
        <w:tc>
          <w:tcPr>
            <w:tcW w:w="0" w:type="auto"/>
            <w:vMerge/>
            <w:shd w:val="clear" w:color="auto" w:fill="FFFFFF"/>
            <w:vAlign w:val="center"/>
          </w:tcPr>
          <w:p w14:paraId="217B8888" w14:textId="77777777" w:rsidR="006E0731" w:rsidRPr="0018689D" w:rsidRDefault="006E0731" w:rsidP="00CA56F4">
            <w:pPr>
              <w:pStyle w:val="TAH"/>
              <w:rPr>
                <w:b w:val="0"/>
              </w:rPr>
            </w:pPr>
          </w:p>
        </w:tc>
        <w:tc>
          <w:tcPr>
            <w:tcW w:w="0" w:type="auto"/>
            <w:vMerge/>
            <w:shd w:val="clear" w:color="auto" w:fill="FFFFFF"/>
          </w:tcPr>
          <w:p w14:paraId="1B318055" w14:textId="77777777" w:rsidR="006E0731" w:rsidRPr="0018689D" w:rsidRDefault="006E0731" w:rsidP="00CA56F4">
            <w:pPr>
              <w:pStyle w:val="TAH"/>
              <w:rPr>
                <w:b w:val="0"/>
              </w:rPr>
            </w:pPr>
          </w:p>
        </w:tc>
        <w:tc>
          <w:tcPr>
            <w:tcW w:w="0" w:type="auto"/>
            <w:vMerge/>
            <w:shd w:val="clear" w:color="auto" w:fill="FFFFFF"/>
            <w:vAlign w:val="center"/>
          </w:tcPr>
          <w:p w14:paraId="5514F5D3" w14:textId="77777777" w:rsidR="006E0731" w:rsidRPr="0018689D" w:rsidRDefault="006E0731" w:rsidP="00CA56F4">
            <w:pPr>
              <w:pStyle w:val="TAH"/>
              <w:rPr>
                <w:b w:val="0"/>
              </w:rPr>
            </w:pPr>
          </w:p>
        </w:tc>
        <w:tc>
          <w:tcPr>
            <w:tcW w:w="0" w:type="auto"/>
            <w:vMerge/>
            <w:shd w:val="clear" w:color="auto" w:fill="FFFFFF"/>
            <w:vAlign w:val="center"/>
          </w:tcPr>
          <w:p w14:paraId="20277B4B" w14:textId="77777777" w:rsidR="006E0731" w:rsidRPr="0018689D" w:rsidRDefault="006E0731" w:rsidP="00CA56F4">
            <w:pPr>
              <w:pStyle w:val="TAH"/>
              <w:rPr>
                <w:b w:val="0"/>
              </w:rPr>
            </w:pPr>
          </w:p>
        </w:tc>
        <w:tc>
          <w:tcPr>
            <w:tcW w:w="0" w:type="auto"/>
            <w:vMerge/>
            <w:shd w:val="clear" w:color="auto" w:fill="FFFFFF"/>
            <w:vAlign w:val="center"/>
          </w:tcPr>
          <w:p w14:paraId="25B1A558" w14:textId="77777777" w:rsidR="006E0731" w:rsidRPr="0018689D" w:rsidRDefault="006E0731" w:rsidP="00CA56F4">
            <w:pPr>
              <w:pStyle w:val="TAH"/>
              <w:rPr>
                <w:b w:val="0"/>
              </w:rPr>
            </w:pPr>
          </w:p>
        </w:tc>
        <w:tc>
          <w:tcPr>
            <w:tcW w:w="0" w:type="auto"/>
            <w:shd w:val="clear" w:color="auto" w:fill="FFFFFF"/>
            <w:vAlign w:val="center"/>
          </w:tcPr>
          <w:p w14:paraId="2B20E42E" w14:textId="77777777" w:rsidR="006E0731" w:rsidRPr="0018689D" w:rsidRDefault="006E0731" w:rsidP="00CA56F4">
            <w:pPr>
              <w:pStyle w:val="TAH"/>
            </w:pPr>
            <w:r w:rsidRPr="0018689D">
              <w:t>Fraction of maximum throughput (%)</w:t>
            </w:r>
          </w:p>
        </w:tc>
        <w:tc>
          <w:tcPr>
            <w:tcW w:w="0" w:type="auto"/>
            <w:shd w:val="clear" w:color="auto" w:fill="FFFFFF"/>
            <w:vAlign w:val="center"/>
          </w:tcPr>
          <w:p w14:paraId="27DE8FEE" w14:textId="77777777" w:rsidR="006E0731" w:rsidRPr="0018689D" w:rsidRDefault="006E0731" w:rsidP="00CA56F4">
            <w:pPr>
              <w:pStyle w:val="TAH"/>
            </w:pPr>
            <w:r w:rsidRPr="0018689D">
              <w:t>SNR (dB)</w:t>
            </w:r>
          </w:p>
        </w:tc>
        <w:tc>
          <w:tcPr>
            <w:tcW w:w="0" w:type="auto"/>
            <w:vMerge/>
            <w:shd w:val="clear" w:color="auto" w:fill="FFFFFF"/>
          </w:tcPr>
          <w:p w14:paraId="2044616C" w14:textId="77777777" w:rsidR="006E0731" w:rsidRPr="0018689D" w:rsidRDefault="006E0731" w:rsidP="00CA56F4">
            <w:pPr>
              <w:pStyle w:val="TAH"/>
              <w:rPr>
                <w:b w:val="0"/>
              </w:rPr>
            </w:pPr>
          </w:p>
        </w:tc>
      </w:tr>
      <w:tr w:rsidR="00B91443" w:rsidRPr="0018689D" w14:paraId="5FF5A01C" w14:textId="77777777" w:rsidTr="00CA56F4">
        <w:trPr>
          <w:jc w:val="center"/>
        </w:trPr>
        <w:tc>
          <w:tcPr>
            <w:tcW w:w="0" w:type="auto"/>
            <w:shd w:val="clear" w:color="auto" w:fill="FFFFFF"/>
            <w:vAlign w:val="center"/>
          </w:tcPr>
          <w:p w14:paraId="72CC4941" w14:textId="77777777" w:rsidR="006E0731" w:rsidRPr="0018689D" w:rsidRDefault="006E0731" w:rsidP="00CA56F4">
            <w:pPr>
              <w:pStyle w:val="TAC"/>
            </w:pPr>
            <w:r w:rsidRPr="0018689D">
              <w:t>7.2.2.2.1_1</w:t>
            </w:r>
          </w:p>
        </w:tc>
        <w:tc>
          <w:tcPr>
            <w:tcW w:w="0" w:type="auto"/>
            <w:shd w:val="clear" w:color="auto" w:fill="FFFFFF"/>
            <w:vAlign w:val="center"/>
          </w:tcPr>
          <w:p w14:paraId="22233CF9" w14:textId="77777777" w:rsidR="006E0731" w:rsidRPr="0018689D" w:rsidRDefault="006E0731" w:rsidP="00CA56F4">
            <w:pPr>
              <w:pStyle w:val="TAC"/>
            </w:pPr>
            <w:r w:rsidRPr="0018689D">
              <w:t>1-2</w:t>
            </w:r>
          </w:p>
        </w:tc>
        <w:tc>
          <w:tcPr>
            <w:tcW w:w="0" w:type="auto"/>
            <w:shd w:val="clear" w:color="auto" w:fill="FFFFFF"/>
            <w:vAlign w:val="center"/>
          </w:tcPr>
          <w:p w14:paraId="3CE6E7C3" w14:textId="77777777" w:rsidR="006E0731" w:rsidRPr="0018689D" w:rsidRDefault="006E0731" w:rsidP="00CA56F4">
            <w:pPr>
              <w:pStyle w:val="TAC"/>
            </w:pPr>
            <w:proofErr w:type="gramStart"/>
            <w:r w:rsidRPr="0018689D">
              <w:t>R.PDSCH</w:t>
            </w:r>
            <w:proofErr w:type="gramEnd"/>
            <w:r w:rsidRPr="0018689D">
              <w:t>.5-2.1 TDD</w:t>
            </w:r>
          </w:p>
        </w:tc>
        <w:tc>
          <w:tcPr>
            <w:tcW w:w="0" w:type="auto"/>
            <w:shd w:val="clear" w:color="auto" w:fill="FFFFFF"/>
            <w:vAlign w:val="center"/>
          </w:tcPr>
          <w:p w14:paraId="0155EC60" w14:textId="77777777" w:rsidR="006E0731" w:rsidRPr="0018689D" w:rsidRDefault="006E0731" w:rsidP="00CA56F4">
            <w:pPr>
              <w:pStyle w:val="TAC"/>
            </w:pPr>
            <w:r w:rsidRPr="0018689D">
              <w:t>100/120</w:t>
            </w:r>
          </w:p>
        </w:tc>
        <w:tc>
          <w:tcPr>
            <w:tcW w:w="0" w:type="auto"/>
            <w:shd w:val="clear" w:color="auto" w:fill="FFFFFF"/>
            <w:vAlign w:val="center"/>
          </w:tcPr>
          <w:p w14:paraId="5859CBC2" w14:textId="77777777" w:rsidR="006E0731" w:rsidRPr="0018689D" w:rsidRDefault="006E0731" w:rsidP="00CA56F4">
            <w:pPr>
              <w:pStyle w:val="TAC"/>
            </w:pPr>
            <w:r w:rsidRPr="0018689D">
              <w:t>16QAM</w:t>
            </w:r>
            <w:r w:rsidRPr="0018689D">
              <w:rPr>
                <w:lang w:eastAsia="zh-CN"/>
              </w:rPr>
              <w:t>, 0.48</w:t>
            </w:r>
          </w:p>
        </w:tc>
        <w:tc>
          <w:tcPr>
            <w:tcW w:w="0" w:type="auto"/>
            <w:shd w:val="clear" w:color="auto" w:fill="FFFFFF"/>
            <w:vAlign w:val="center"/>
          </w:tcPr>
          <w:p w14:paraId="07EAA3C1" w14:textId="77777777" w:rsidR="006E0731" w:rsidRPr="0018689D" w:rsidRDefault="006E0731" w:rsidP="00CA56F4">
            <w:pPr>
              <w:pStyle w:val="TAC"/>
            </w:pPr>
            <w:r w:rsidRPr="0018689D">
              <w:t>FR2.120-1</w:t>
            </w:r>
          </w:p>
        </w:tc>
        <w:tc>
          <w:tcPr>
            <w:tcW w:w="0" w:type="auto"/>
            <w:shd w:val="clear" w:color="auto" w:fill="FFFFFF"/>
            <w:vAlign w:val="center"/>
          </w:tcPr>
          <w:p w14:paraId="4F98CC9F" w14:textId="77777777" w:rsidR="006E0731" w:rsidRPr="0018689D" w:rsidRDefault="006E0731" w:rsidP="00CA56F4">
            <w:pPr>
              <w:pStyle w:val="TAC"/>
            </w:pPr>
            <w:r w:rsidRPr="0018689D">
              <w:t>TDLA30-300</w:t>
            </w:r>
          </w:p>
        </w:tc>
        <w:tc>
          <w:tcPr>
            <w:tcW w:w="0" w:type="auto"/>
            <w:shd w:val="clear" w:color="auto" w:fill="FFFFFF"/>
            <w:vAlign w:val="center"/>
          </w:tcPr>
          <w:p w14:paraId="33EEE1BB" w14:textId="77777777" w:rsidR="006E0731" w:rsidRPr="0018689D" w:rsidRDefault="006E0731" w:rsidP="00CA56F4">
            <w:pPr>
              <w:pStyle w:val="TAC"/>
            </w:pPr>
            <w:r w:rsidRPr="0018689D">
              <w:t>2x2 ULA Low</w:t>
            </w:r>
          </w:p>
        </w:tc>
        <w:tc>
          <w:tcPr>
            <w:tcW w:w="0" w:type="auto"/>
            <w:shd w:val="clear" w:color="auto" w:fill="FFFFFF"/>
            <w:vAlign w:val="center"/>
          </w:tcPr>
          <w:p w14:paraId="6E5680F9" w14:textId="77777777" w:rsidR="006E0731" w:rsidRPr="0018689D" w:rsidRDefault="006E0731" w:rsidP="00CA56F4">
            <w:pPr>
              <w:pStyle w:val="TAC"/>
            </w:pPr>
            <w:r w:rsidRPr="0018689D">
              <w:t>30</w:t>
            </w:r>
          </w:p>
        </w:tc>
        <w:tc>
          <w:tcPr>
            <w:tcW w:w="0" w:type="auto"/>
            <w:shd w:val="clear" w:color="auto" w:fill="FFFFFF"/>
            <w:vAlign w:val="center"/>
          </w:tcPr>
          <w:p w14:paraId="079EB996" w14:textId="0776D5C1" w:rsidR="006E0731" w:rsidRPr="0018689D" w:rsidRDefault="006E0731" w:rsidP="00CA56F4">
            <w:pPr>
              <w:pStyle w:val="TAC"/>
            </w:pPr>
            <w:del w:id="306" w:author="Emilio Ruiz" w:date="2024-02-09T16:17:00Z">
              <w:r w:rsidRPr="0018689D" w:rsidDel="00B91443">
                <w:rPr>
                  <w:lang w:eastAsia="zh-CN"/>
                </w:rPr>
                <w:delText>1.7</w:delText>
              </w:r>
            </w:del>
            <w:ins w:id="307" w:author="Emilio Ruiz" w:date="2024-02-09T16:17:00Z">
              <w:r w:rsidR="00B91443">
                <w:rPr>
                  <w:lang w:eastAsia="zh-CN"/>
                </w:rPr>
                <w:t>3.6</w:t>
              </w:r>
            </w:ins>
          </w:p>
        </w:tc>
        <w:tc>
          <w:tcPr>
            <w:tcW w:w="0" w:type="auto"/>
            <w:shd w:val="clear" w:color="auto" w:fill="FFFFFF"/>
          </w:tcPr>
          <w:p w14:paraId="6F425CF9" w14:textId="77777777" w:rsidR="006E0731" w:rsidRPr="0018689D" w:rsidRDefault="006E0731" w:rsidP="00CA56F4">
            <w:pPr>
              <w:pStyle w:val="TAC"/>
            </w:pPr>
            <w:r w:rsidRPr="0018689D">
              <w:rPr>
                <w:lang w:eastAsia="zh-CN"/>
              </w:rPr>
              <w:t>Exercises HARQ Combining</w:t>
            </w:r>
          </w:p>
        </w:tc>
      </w:tr>
      <w:tr w:rsidR="00B91443" w:rsidRPr="0018689D" w14:paraId="4CC26168" w14:textId="77777777" w:rsidTr="00CA56F4">
        <w:trPr>
          <w:jc w:val="center"/>
        </w:trPr>
        <w:tc>
          <w:tcPr>
            <w:tcW w:w="0" w:type="auto"/>
            <w:shd w:val="clear" w:color="auto" w:fill="FFFFFF"/>
            <w:vAlign w:val="center"/>
          </w:tcPr>
          <w:p w14:paraId="6D0C4256" w14:textId="77777777" w:rsidR="006E0731" w:rsidRPr="0018689D" w:rsidRDefault="006E0731" w:rsidP="00CA56F4">
            <w:pPr>
              <w:pStyle w:val="TAC"/>
            </w:pPr>
            <w:r w:rsidRPr="0018689D">
              <w:t>7.2.2.2.1_1</w:t>
            </w:r>
          </w:p>
        </w:tc>
        <w:tc>
          <w:tcPr>
            <w:tcW w:w="0" w:type="auto"/>
            <w:shd w:val="clear" w:color="auto" w:fill="FFFFFF"/>
            <w:vAlign w:val="center"/>
          </w:tcPr>
          <w:p w14:paraId="0A59DA3A" w14:textId="77777777" w:rsidR="006E0731" w:rsidRPr="0018689D" w:rsidRDefault="006E0731" w:rsidP="00CA56F4">
            <w:pPr>
              <w:pStyle w:val="TAC"/>
            </w:pPr>
            <w:r w:rsidRPr="0018689D">
              <w:t>2-2</w:t>
            </w:r>
          </w:p>
        </w:tc>
        <w:tc>
          <w:tcPr>
            <w:tcW w:w="0" w:type="auto"/>
            <w:shd w:val="clear" w:color="auto" w:fill="FFFFFF"/>
            <w:vAlign w:val="center"/>
          </w:tcPr>
          <w:p w14:paraId="341595A6" w14:textId="77777777" w:rsidR="006E0731" w:rsidRPr="0018689D" w:rsidRDefault="006E0731" w:rsidP="00CA56F4">
            <w:pPr>
              <w:pStyle w:val="TAC"/>
            </w:pPr>
            <w:proofErr w:type="gramStart"/>
            <w:r w:rsidRPr="0018689D">
              <w:t>R.PDSCH</w:t>
            </w:r>
            <w:proofErr w:type="gramEnd"/>
            <w:r w:rsidRPr="0018689D">
              <w:t>.5-2.2 TDD</w:t>
            </w:r>
          </w:p>
        </w:tc>
        <w:tc>
          <w:tcPr>
            <w:tcW w:w="0" w:type="auto"/>
            <w:shd w:val="clear" w:color="auto" w:fill="FFFFFF"/>
            <w:vAlign w:val="center"/>
          </w:tcPr>
          <w:p w14:paraId="3B1ACC15" w14:textId="77777777" w:rsidR="006E0731" w:rsidRPr="0018689D" w:rsidRDefault="006E0731" w:rsidP="00CA56F4">
            <w:pPr>
              <w:pStyle w:val="TAC"/>
            </w:pPr>
            <w:r w:rsidRPr="0018689D">
              <w:t>100/120</w:t>
            </w:r>
          </w:p>
        </w:tc>
        <w:tc>
          <w:tcPr>
            <w:tcW w:w="0" w:type="auto"/>
            <w:shd w:val="clear" w:color="auto" w:fill="FFFFFF"/>
            <w:vAlign w:val="center"/>
          </w:tcPr>
          <w:p w14:paraId="0E14261C" w14:textId="77777777" w:rsidR="006E0731" w:rsidRPr="0018689D" w:rsidRDefault="006E0731" w:rsidP="00CA56F4">
            <w:pPr>
              <w:pStyle w:val="TAC"/>
            </w:pPr>
            <w:r w:rsidRPr="0018689D">
              <w:t>16QAM</w:t>
            </w:r>
            <w:r w:rsidRPr="0018689D">
              <w:rPr>
                <w:lang w:eastAsia="zh-CN"/>
              </w:rPr>
              <w:t>, 0.48</w:t>
            </w:r>
          </w:p>
        </w:tc>
        <w:tc>
          <w:tcPr>
            <w:tcW w:w="0" w:type="auto"/>
            <w:shd w:val="clear" w:color="auto" w:fill="FFFFFF"/>
            <w:vAlign w:val="center"/>
          </w:tcPr>
          <w:p w14:paraId="3606C9E7" w14:textId="77777777" w:rsidR="006E0731" w:rsidRPr="0018689D" w:rsidRDefault="006E0731" w:rsidP="00CA56F4">
            <w:pPr>
              <w:pStyle w:val="TAC"/>
            </w:pPr>
            <w:r w:rsidRPr="0018689D">
              <w:t>FR2.120-1</w:t>
            </w:r>
          </w:p>
        </w:tc>
        <w:tc>
          <w:tcPr>
            <w:tcW w:w="0" w:type="auto"/>
            <w:shd w:val="clear" w:color="auto" w:fill="FFFFFF"/>
            <w:vAlign w:val="center"/>
          </w:tcPr>
          <w:p w14:paraId="3D7C7291" w14:textId="77777777" w:rsidR="006E0731" w:rsidRPr="0018689D" w:rsidRDefault="006E0731" w:rsidP="00CA56F4">
            <w:pPr>
              <w:pStyle w:val="TAC"/>
            </w:pPr>
            <w:r w:rsidRPr="0018689D">
              <w:t>TDLA30-300</w:t>
            </w:r>
          </w:p>
        </w:tc>
        <w:tc>
          <w:tcPr>
            <w:tcW w:w="0" w:type="auto"/>
            <w:shd w:val="clear" w:color="auto" w:fill="FFFFFF"/>
            <w:vAlign w:val="center"/>
          </w:tcPr>
          <w:p w14:paraId="6A4401BC" w14:textId="77777777" w:rsidR="006E0731" w:rsidRPr="0018689D" w:rsidRDefault="006E0731" w:rsidP="00CA56F4">
            <w:pPr>
              <w:pStyle w:val="TAC"/>
            </w:pPr>
            <w:r w:rsidRPr="0018689D">
              <w:t>2x2 ULA Low</w:t>
            </w:r>
          </w:p>
        </w:tc>
        <w:tc>
          <w:tcPr>
            <w:tcW w:w="0" w:type="auto"/>
            <w:shd w:val="clear" w:color="auto" w:fill="FFFFFF"/>
            <w:vAlign w:val="center"/>
          </w:tcPr>
          <w:p w14:paraId="4E037A10" w14:textId="77777777" w:rsidR="006E0731" w:rsidRPr="0018689D" w:rsidRDefault="006E0731" w:rsidP="00CA56F4">
            <w:pPr>
              <w:pStyle w:val="TAC"/>
            </w:pPr>
            <w:r w:rsidRPr="0018689D">
              <w:t>70</w:t>
            </w:r>
          </w:p>
        </w:tc>
        <w:tc>
          <w:tcPr>
            <w:tcW w:w="0" w:type="auto"/>
            <w:shd w:val="clear" w:color="auto" w:fill="FFFFFF"/>
            <w:vAlign w:val="center"/>
          </w:tcPr>
          <w:p w14:paraId="766E9FCF" w14:textId="67939D47" w:rsidR="006E0731" w:rsidRPr="0018689D" w:rsidRDefault="006E0731" w:rsidP="00CA56F4">
            <w:pPr>
              <w:pStyle w:val="TAC"/>
            </w:pPr>
            <w:del w:id="308" w:author="Emilio Ruiz" w:date="2024-02-09T16:17:00Z">
              <w:r w:rsidRPr="0018689D" w:rsidDel="00B91443">
                <w:rPr>
                  <w:lang w:eastAsia="zh-CN"/>
                </w:rPr>
                <w:delText>14.4</w:delText>
              </w:r>
            </w:del>
            <w:ins w:id="309" w:author="Emilio Ruiz" w:date="2024-02-09T16:17:00Z">
              <w:r w:rsidR="00B91443">
                <w:rPr>
                  <w:lang w:eastAsia="zh-CN"/>
                </w:rPr>
                <w:t>16.0</w:t>
              </w:r>
            </w:ins>
          </w:p>
        </w:tc>
        <w:tc>
          <w:tcPr>
            <w:tcW w:w="0" w:type="auto"/>
            <w:shd w:val="clear" w:color="auto" w:fill="FFFFFF"/>
          </w:tcPr>
          <w:p w14:paraId="0CF5CCE7" w14:textId="77777777" w:rsidR="006E0731" w:rsidRPr="0018689D" w:rsidRDefault="006E0731" w:rsidP="00CA56F4">
            <w:pPr>
              <w:pStyle w:val="TAC"/>
            </w:pPr>
            <w:r w:rsidRPr="0018689D">
              <w:t>High doppler</w:t>
            </w:r>
          </w:p>
        </w:tc>
      </w:tr>
      <w:tr w:rsidR="00B91443" w:rsidRPr="0018689D" w14:paraId="1DFFDC81" w14:textId="77777777" w:rsidTr="00CA56F4">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1FA20E" w14:textId="77777777" w:rsidR="006E0731" w:rsidRPr="0018689D" w:rsidRDefault="006E0731" w:rsidP="00CA56F4">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98D3AB" w14:textId="77777777" w:rsidR="006E0731" w:rsidRPr="0018689D" w:rsidRDefault="006E0731" w:rsidP="00CA56F4">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FD2622" w14:textId="77777777" w:rsidR="006E0731" w:rsidRPr="0018689D" w:rsidRDefault="006E0731" w:rsidP="00CA56F4">
            <w:pPr>
              <w:pStyle w:val="TAC"/>
            </w:pPr>
            <w:proofErr w:type="gramStart"/>
            <w:r w:rsidRPr="0018689D">
              <w:t>R.PDSCH</w:t>
            </w:r>
            <w:proofErr w:type="gramEnd"/>
            <w:r w:rsidRPr="0018689D">
              <w:t>.5-6.1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ACA61E" w14:textId="77777777" w:rsidR="006E0731" w:rsidRPr="0018689D" w:rsidRDefault="006E0731" w:rsidP="00CA56F4">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6D967A" w14:textId="77777777" w:rsidR="006E0731" w:rsidRPr="0018689D" w:rsidRDefault="006E0731" w:rsidP="00CA56F4">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832AE66" w14:textId="77777777" w:rsidR="006E0731" w:rsidRPr="0018689D" w:rsidRDefault="006E0731" w:rsidP="00CA56F4">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93E12" w14:textId="77777777" w:rsidR="006E0731" w:rsidRPr="0018689D" w:rsidRDefault="006E0731" w:rsidP="00CA56F4">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AF0929" w14:textId="77777777" w:rsidR="006E0731" w:rsidRPr="0018689D" w:rsidRDefault="006E0731" w:rsidP="00CA56F4">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FF54D1" w14:textId="77777777" w:rsidR="006E0731" w:rsidRPr="0018689D" w:rsidRDefault="006E0731" w:rsidP="00CA56F4">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65B77C" w14:textId="3555A725" w:rsidR="006E0731" w:rsidRPr="0018689D" w:rsidRDefault="006E0731" w:rsidP="00CA56F4">
            <w:pPr>
              <w:pStyle w:val="TAC"/>
            </w:pPr>
            <w:del w:id="310" w:author="Emilio Ruiz" w:date="2024-02-09T16:17:00Z">
              <w:r w:rsidRPr="0018689D" w:rsidDel="00B91443">
                <w:rPr>
                  <w:lang w:eastAsia="zh-CN"/>
                </w:rPr>
                <w:delText>18.6</w:delText>
              </w:r>
            </w:del>
            <w:ins w:id="311" w:author="Emilio Ruiz" w:date="2024-02-09T16:17:00Z">
              <w:r w:rsidR="00B91443">
                <w:rPr>
                  <w:lang w:eastAsia="zh-CN"/>
                </w:rPr>
                <w:t>20.3</w:t>
              </w:r>
            </w:ins>
            <w:r w:rsidRPr="0018689D">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3CD68E" w14:textId="77777777" w:rsidR="006E0731" w:rsidRPr="0018689D" w:rsidRDefault="006E0731" w:rsidP="00CA56F4">
            <w:pPr>
              <w:pStyle w:val="TAC"/>
            </w:pPr>
            <w:r w:rsidRPr="0018689D">
              <w:rPr>
                <w:lang w:eastAsia="zh-CN"/>
              </w:rPr>
              <w:t>Large TBS, Low Doppler</w:t>
            </w:r>
          </w:p>
        </w:tc>
      </w:tr>
    </w:tbl>
    <w:p w14:paraId="7BBB0F4F" w14:textId="77777777" w:rsidR="006E0731" w:rsidRPr="00DB610F" w:rsidRDefault="006E0731" w:rsidP="006E0731">
      <w:pPr>
        <w:rPr>
          <w:rFonts w:eastAsia="SimSun"/>
          <w:lang w:eastAsia="zh-CN"/>
        </w:rPr>
      </w:pPr>
    </w:p>
    <w:p w14:paraId="524750B8" w14:textId="77777777" w:rsidR="006E0731" w:rsidRPr="00DB610F" w:rsidRDefault="006E0731" w:rsidP="006E0731">
      <w:pPr>
        <w:pStyle w:val="H6"/>
      </w:pPr>
      <w:bookmarkStart w:id="312" w:name="_Toc46239309"/>
      <w:bookmarkStart w:id="313" w:name="_Toc46384319"/>
      <w:bookmarkStart w:id="314" w:name="_Toc46480397"/>
      <w:bookmarkStart w:id="315" w:name="_Toc51833735"/>
      <w:bookmarkStart w:id="316" w:name="_Toc58504839"/>
      <w:bookmarkStart w:id="317" w:name="_Toc68540582"/>
      <w:bookmarkStart w:id="318" w:name="_Toc75464119"/>
      <w:bookmarkStart w:id="319" w:name="_Toc83680429"/>
      <w:bookmarkStart w:id="320" w:name="_Toc92100000"/>
      <w:bookmarkStart w:id="321" w:name="_Toc99980534"/>
      <w:r w:rsidRPr="00DB610F">
        <w:t>A.9.1.1.1.4</w:t>
      </w:r>
      <w:r w:rsidRPr="00DB610F">
        <w:tab/>
        <w:t>Test Description</w:t>
      </w:r>
      <w:bookmarkEnd w:id="312"/>
      <w:bookmarkEnd w:id="313"/>
      <w:bookmarkEnd w:id="314"/>
      <w:bookmarkEnd w:id="315"/>
      <w:bookmarkEnd w:id="316"/>
      <w:bookmarkEnd w:id="317"/>
      <w:bookmarkEnd w:id="318"/>
      <w:bookmarkEnd w:id="319"/>
      <w:bookmarkEnd w:id="320"/>
      <w:bookmarkEnd w:id="321"/>
    </w:p>
    <w:p w14:paraId="14F088D3" w14:textId="77777777" w:rsidR="006E0731" w:rsidRPr="00DB610F" w:rsidRDefault="006E0731" w:rsidP="006E0731">
      <w:pPr>
        <w:pStyle w:val="H6"/>
      </w:pPr>
      <w:r w:rsidRPr="00DB610F">
        <w:t>A.9.1.1.1.4.1</w:t>
      </w:r>
      <w:r w:rsidRPr="00DB610F">
        <w:tab/>
        <w:t>Initial Conditions</w:t>
      </w:r>
    </w:p>
    <w:p w14:paraId="6ABDC24B" w14:textId="77777777" w:rsidR="006E0731" w:rsidRPr="00DB610F" w:rsidRDefault="006E0731" w:rsidP="006E0731">
      <w:pPr>
        <w:rPr>
          <w:rFonts w:eastAsia="Batang"/>
        </w:rPr>
      </w:pPr>
      <w:proofErr w:type="spellStart"/>
      <w:r w:rsidRPr="00DB610F">
        <w:rPr>
          <w:lang w:eastAsia="x-none"/>
        </w:rPr>
        <w:t>UDPUDP</w:t>
      </w:r>
      <w:r w:rsidRPr="00DB610F">
        <w:rPr>
          <w:rFonts w:eastAsia="Batang"/>
        </w:rPr>
        <w:t>Initial</w:t>
      </w:r>
      <w:proofErr w:type="spellEnd"/>
      <w:r w:rsidRPr="00DB610F">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DB610F">
        <w:t>7.2.2.2.1_1.3.1</w:t>
      </w:r>
      <w:r w:rsidRPr="00DB610F">
        <w:rPr>
          <w:rFonts w:eastAsia="Batang"/>
        </w:rPr>
        <w:t xml:space="preserve"> with the following additional steps and/or exceptions</w:t>
      </w:r>
      <w:r>
        <w:rPr>
          <w:rFonts w:eastAsia="Batang"/>
        </w:rPr>
        <w:t>:</w:t>
      </w:r>
    </w:p>
    <w:p w14:paraId="0CD3A791" w14:textId="77777777" w:rsidR="006E0731" w:rsidRPr="00DB610F" w:rsidRDefault="006E0731" w:rsidP="006E0731">
      <w:pPr>
        <w:pStyle w:val="B1"/>
      </w:pPr>
      <w:r w:rsidRPr="00DB610F">
        <w:t>1.1</w:t>
      </w:r>
      <w:r w:rsidRPr="00DB610F">
        <w:tab/>
        <w:t>Connect an application server to the IP output of the SS.</w:t>
      </w:r>
    </w:p>
    <w:p w14:paraId="2ED023DE" w14:textId="77777777" w:rsidR="006E0731" w:rsidRPr="00DB610F" w:rsidRDefault="006E0731" w:rsidP="006E0731">
      <w:pPr>
        <w:pStyle w:val="B1"/>
        <w:rPr>
          <w:lang w:eastAsia="x-none"/>
        </w:rPr>
      </w:pPr>
      <w:r w:rsidRPr="00DB610F">
        <w:lastRenderedPageBreak/>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01FCCC5A" w14:textId="77777777" w:rsidR="006E0731" w:rsidRPr="00DB610F" w:rsidRDefault="006E0731" w:rsidP="006E0731">
      <w:pPr>
        <w:pStyle w:val="B1"/>
        <w:rPr>
          <w:lang w:eastAsia="x-none"/>
        </w:rPr>
      </w:pPr>
      <w:r w:rsidRPr="00DB610F">
        <w:rPr>
          <w:lang w:eastAsia="x-none"/>
        </w:rPr>
        <w:t>2.</w:t>
      </w:r>
      <w:r w:rsidRPr="00DB610F">
        <w:rPr>
          <w:lang w:eastAsia="x-none"/>
        </w:rPr>
        <w:tab/>
        <w:t xml:space="preserve">In Step 2 skip reference to TS 38.521-4 [3] </w:t>
      </w:r>
      <w:r w:rsidRPr="00DB610F">
        <w:t>7.2.2.2.1.0-2 since test parameters are already defined for this l test.</w:t>
      </w:r>
    </w:p>
    <w:p w14:paraId="5A383DDC" w14:textId="77777777" w:rsidR="006E0731" w:rsidRPr="00DB610F" w:rsidRDefault="006E0731" w:rsidP="006E0731">
      <w:pPr>
        <w:pStyle w:val="B1"/>
        <w:rPr>
          <w:lang w:eastAsia="x-none"/>
        </w:rPr>
      </w:pPr>
      <w:r w:rsidRPr="00DB610F">
        <w:rPr>
          <w:lang w:eastAsia="x-none"/>
        </w:rPr>
        <w:t>3.</w:t>
      </w:r>
      <w:r w:rsidRPr="00DB610F">
        <w:rPr>
          <w:lang w:eastAsia="x-none"/>
        </w:rPr>
        <w:tab/>
        <w:t>For NSA case, the E-UTRA anchor is configured as per Annex E. Ensure the UE is in RRC_CONNECTED State</w:t>
      </w:r>
      <w:r w:rsidRPr="00C52BDB">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3AA9FE5C" w14:textId="77777777" w:rsidR="006E0731" w:rsidRPr="00DB610F" w:rsidRDefault="006E0731" w:rsidP="006E0731">
      <w:pPr>
        <w:pStyle w:val="H6"/>
      </w:pPr>
      <w:r w:rsidRPr="00DB610F">
        <w:t>A.9.1.1.1.4.2</w:t>
      </w:r>
      <w:r w:rsidRPr="00DB610F">
        <w:tab/>
        <w:t>Procedure</w:t>
      </w:r>
    </w:p>
    <w:p w14:paraId="268FED4F" w14:textId="77777777" w:rsidR="006E0731" w:rsidRPr="00DB610F" w:rsidRDefault="006E0731" w:rsidP="006E0731">
      <w:pPr>
        <w:pStyle w:val="B1"/>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7A8FBA06" w14:textId="77777777" w:rsidR="006E0731" w:rsidRPr="00DB610F" w:rsidRDefault="006E0731" w:rsidP="006E0731">
      <w:pPr>
        <w:pStyle w:val="B1"/>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Pr="009F1194">
        <w:t>521</w:t>
      </w:r>
      <w:r w:rsidRPr="00DB610F">
        <w:t xml:space="preserve">-4 [4] clause </w:t>
      </w:r>
      <w:r w:rsidRPr="009F1194">
        <w:t>7.2.2.2.1_1</w:t>
      </w:r>
      <w:r w:rsidRPr="00DB610F">
        <w:rPr>
          <w:lang w:eastAsia="x-none"/>
        </w:rPr>
        <w:t>. The SS transmits PDSCH via PDCCH DCI format 1_1 for C_RNTI to transmit the DL RMC.</w:t>
      </w:r>
    </w:p>
    <w:p w14:paraId="76E07F92" w14:textId="77777777" w:rsidR="006E0731" w:rsidRPr="00DB610F" w:rsidRDefault="006E0731" w:rsidP="006E0731">
      <w:pPr>
        <w:pStyle w:val="B1"/>
        <w:rPr>
          <w:lang w:eastAsia="x-none"/>
        </w:rPr>
      </w:pPr>
      <w:r w:rsidRPr="00DB610F">
        <w:rPr>
          <w:lang w:eastAsia="x-none"/>
        </w:rPr>
        <w:t>3.</w:t>
      </w:r>
      <w:r w:rsidRPr="00DB610F">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1D8B0CEF" w14:textId="77777777" w:rsidR="006E0731" w:rsidRPr="00DB610F" w:rsidRDefault="006E0731" w:rsidP="006E0731">
      <w:pPr>
        <w:pStyle w:val="B1"/>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7A7C0144" w14:textId="77777777" w:rsidR="006E0731" w:rsidRPr="00DB610F" w:rsidRDefault="006E0731" w:rsidP="006E0731">
      <w:pPr>
        <w:pStyle w:val="B1"/>
        <w:rPr>
          <w:lang w:eastAsia="x-none"/>
        </w:rPr>
      </w:pPr>
      <w:r w:rsidRPr="00DB610F">
        <w:rPr>
          <w:lang w:eastAsia="x-none"/>
        </w:rPr>
        <w:t>5.</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024982BF" w14:textId="77777777" w:rsidR="006E0731" w:rsidRPr="00DB610F" w:rsidRDefault="006E0731" w:rsidP="006E0731">
      <w:pPr>
        <w:pStyle w:val="B1"/>
        <w:rPr>
          <w:lang w:eastAsia="x-none"/>
        </w:rPr>
      </w:pPr>
      <w:r w:rsidRPr="00DB610F">
        <w:rPr>
          <w:lang w:eastAsia="x-none"/>
        </w:rPr>
        <w:t>6.</w:t>
      </w:r>
      <w:r w:rsidRPr="00DB610F">
        <w:rPr>
          <w:lang w:eastAsia="x-none"/>
        </w:rPr>
        <w:tab/>
        <w:t xml:space="preserve">Using the values in Table 5.4.4-2 (for IPv6) and Table 5.4.4-3 (for IPv4), determine the reduction from PHY reference fractional throughput value listed in Table </w:t>
      </w:r>
      <w:r w:rsidRPr="00DB610F">
        <w:t>A.9.1.1.1.3-</w:t>
      </w:r>
      <w:proofErr w:type="gramStart"/>
      <w:r w:rsidRPr="00DB610F">
        <w:t>1</w:t>
      </w:r>
      <w:r w:rsidRPr="00DB610F" w:rsidDel="008B11E2">
        <w:rPr>
          <w:lang w:eastAsia="x-none"/>
        </w:rPr>
        <w:t xml:space="preserve"> </w:t>
      </w:r>
      <w:r w:rsidRPr="00DB610F">
        <w:rPr>
          <w:lang w:eastAsia="x-none"/>
        </w:rPr>
        <w:t xml:space="preserve"> to</w:t>
      </w:r>
      <w:proofErr w:type="gramEnd"/>
      <w:r w:rsidRPr="00DB610F">
        <w:rPr>
          <w:lang w:eastAsia="x-none"/>
        </w:rPr>
        <w:t xml:space="preserve"> obtain reference Application Layer Throughput value.</w:t>
      </w:r>
    </w:p>
    <w:p w14:paraId="59298239" w14:textId="77777777" w:rsidR="006E0731" w:rsidRPr="00DB610F" w:rsidRDefault="006E0731" w:rsidP="006E0731">
      <w:pPr>
        <w:pStyle w:val="Heading3"/>
      </w:pPr>
      <w:bookmarkStart w:id="322" w:name="_Toc46155871"/>
      <w:bookmarkStart w:id="323" w:name="_Toc46238424"/>
      <w:bookmarkStart w:id="324" w:name="_Toc46239310"/>
      <w:bookmarkStart w:id="325" w:name="_Toc46384320"/>
      <w:bookmarkStart w:id="326" w:name="_Toc46480398"/>
      <w:bookmarkStart w:id="327" w:name="_Toc51833736"/>
      <w:bookmarkStart w:id="328" w:name="_Toc58504840"/>
      <w:bookmarkStart w:id="329" w:name="_Toc68540583"/>
      <w:bookmarkStart w:id="330" w:name="_Toc75464120"/>
      <w:bookmarkStart w:id="331" w:name="_Toc83680430"/>
      <w:bookmarkStart w:id="332" w:name="_Toc92100001"/>
      <w:bookmarkStart w:id="333" w:name="_Toc99980535"/>
      <w:bookmarkStart w:id="334" w:name="_Toc138970203"/>
      <w:r w:rsidRPr="00DB610F">
        <w:t>A.9.1.2</w:t>
      </w:r>
      <w:r w:rsidRPr="00DB610F">
        <w:tab/>
        <w:t>5G NR /UDP Downlink Throughput /Radiated/Fading/FRC/4Rx</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28759E53" w14:textId="77777777" w:rsidR="006E0731" w:rsidRPr="00DB610F" w:rsidRDefault="006E0731" w:rsidP="006E0731">
      <w:pPr>
        <w:pStyle w:val="Heading4"/>
      </w:pPr>
      <w:bookmarkStart w:id="335" w:name="_Toc46155872"/>
      <w:bookmarkStart w:id="336" w:name="_Toc46238425"/>
      <w:bookmarkStart w:id="337" w:name="_Toc46239311"/>
      <w:bookmarkStart w:id="338" w:name="_Toc46384321"/>
      <w:bookmarkStart w:id="339" w:name="_Toc46480399"/>
      <w:bookmarkStart w:id="340" w:name="_Toc51833737"/>
      <w:bookmarkStart w:id="341" w:name="_Toc58504841"/>
      <w:bookmarkStart w:id="342" w:name="_Toc68540584"/>
      <w:bookmarkStart w:id="343" w:name="_Toc75464121"/>
      <w:bookmarkStart w:id="344" w:name="_Toc83680431"/>
      <w:bookmarkStart w:id="345" w:name="_Toc92100002"/>
      <w:bookmarkStart w:id="346" w:name="_Toc99980536"/>
      <w:bookmarkStart w:id="347" w:name="_Toc138970204"/>
      <w:r w:rsidRPr="00DB610F">
        <w:t>A.9.1.2.1</w:t>
      </w:r>
      <w:r w:rsidRPr="00DB610F">
        <w:tab/>
        <w:t>Void</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244DD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F41A" w14:textId="77777777" w:rsidR="00244DD1" w:rsidRDefault="00244DD1">
      <w:r>
        <w:separator/>
      </w:r>
    </w:p>
  </w:endnote>
  <w:endnote w:type="continuationSeparator" w:id="0">
    <w:p w14:paraId="45C4E9E0" w14:textId="77777777" w:rsidR="00244DD1" w:rsidRDefault="0024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4F7CF" w14:textId="77777777" w:rsidR="00244DD1" w:rsidRDefault="00244DD1">
      <w:r>
        <w:separator/>
      </w:r>
    </w:p>
  </w:footnote>
  <w:footnote w:type="continuationSeparator" w:id="0">
    <w:p w14:paraId="3763A06C" w14:textId="77777777" w:rsidR="00244DD1" w:rsidRDefault="00244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A6EA2"/>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44DD1"/>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0731"/>
    <w:rsid w:val="006E21FB"/>
    <w:rsid w:val="00740F98"/>
    <w:rsid w:val="00743960"/>
    <w:rsid w:val="0074757D"/>
    <w:rsid w:val="00770C52"/>
    <w:rsid w:val="00792342"/>
    <w:rsid w:val="007977A8"/>
    <w:rsid w:val="007B1240"/>
    <w:rsid w:val="007B512A"/>
    <w:rsid w:val="007C2097"/>
    <w:rsid w:val="007D1AD3"/>
    <w:rsid w:val="007D6A07"/>
    <w:rsid w:val="007E59D2"/>
    <w:rsid w:val="007F7259"/>
    <w:rsid w:val="008040A8"/>
    <w:rsid w:val="00810E5F"/>
    <w:rsid w:val="0082655C"/>
    <w:rsid w:val="008279FA"/>
    <w:rsid w:val="00845AB0"/>
    <w:rsid w:val="008626E7"/>
    <w:rsid w:val="00870EE7"/>
    <w:rsid w:val="008806CA"/>
    <w:rsid w:val="008863B9"/>
    <w:rsid w:val="008A45A6"/>
    <w:rsid w:val="008A6431"/>
    <w:rsid w:val="008D670C"/>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7B97"/>
    <w:rsid w:val="00B735D7"/>
    <w:rsid w:val="00B91443"/>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basedOn w:val="Heading3"/>
    <w:next w:val="Normal"/>
    <w:qFormat/>
    <w:rsid w:val="00CA6DF3"/>
    <w:pPr>
      <w:ind w:left="1418" w:hanging="1418"/>
      <w:outlineLvl w:val="3"/>
    </w:pPr>
    <w:rPr>
      <w:sz w:val="24"/>
    </w:rPr>
  </w:style>
  <w:style w:type="paragraph" w:styleId="Heading5">
    <w:name w:val="heading 5"/>
    <w:basedOn w:val="Heading4"/>
    <w:next w:val="Normal"/>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ar"/>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rsid w:val="00CA6DF3"/>
    <w:pPr>
      <w:ind w:left="851" w:hanging="851"/>
    </w:pPr>
  </w:style>
  <w:style w:type="paragraph" w:customStyle="1" w:styleId="TAL">
    <w:name w:val="TAL"/>
    <w:basedOn w:val="Normal"/>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basedOn w:val="NO"/>
    <w:link w:val="EditorsNoteChar"/>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E0731"/>
    <w:rPr>
      <w:rFonts w:ascii="Arial" w:hAnsi="Arial"/>
      <w:lang w:val="en-GB" w:eastAsia="en-US"/>
    </w:rPr>
  </w:style>
  <w:style w:type="character" w:customStyle="1" w:styleId="TACCar">
    <w:name w:val="TAC Car"/>
    <w:link w:val="TAC"/>
    <w:locked/>
    <w:rsid w:val="006E0731"/>
    <w:rPr>
      <w:rFonts w:ascii="Arial" w:hAnsi="Arial"/>
      <w:sz w:val="18"/>
      <w:lang w:val="en-GB" w:eastAsia="en-US"/>
    </w:rPr>
  </w:style>
  <w:style w:type="character" w:customStyle="1" w:styleId="TAHCar">
    <w:name w:val="TAH Car"/>
    <w:link w:val="TAH"/>
    <w:qFormat/>
    <w:rsid w:val="006E0731"/>
    <w:rPr>
      <w:rFonts w:ascii="Arial" w:hAnsi="Arial"/>
      <w:b/>
      <w:sz w:val="18"/>
      <w:lang w:val="en-GB" w:eastAsia="en-US"/>
    </w:rPr>
  </w:style>
  <w:style w:type="character" w:customStyle="1" w:styleId="B1Char">
    <w:name w:val="B1 Char"/>
    <w:link w:val="B1"/>
    <w:rsid w:val="006E0731"/>
    <w:rPr>
      <w:rFonts w:ascii="Times New Roman" w:hAnsi="Times New Roman"/>
      <w:lang w:val="en-GB" w:eastAsia="en-US"/>
    </w:rPr>
  </w:style>
  <w:style w:type="character" w:customStyle="1" w:styleId="EditorsNoteChar">
    <w:name w:val="Editor's Note Char"/>
    <w:link w:val="EditorsNote"/>
    <w:rsid w:val="006E0731"/>
    <w:rPr>
      <w:rFonts w:ascii="Times New Roman" w:hAnsi="Times New Roman"/>
      <w:color w:val="FF0000"/>
      <w:lang w:val="en-GB" w:eastAsia="en-US"/>
    </w:rPr>
  </w:style>
  <w:style w:type="character" w:customStyle="1" w:styleId="THChar">
    <w:name w:val="TH Char"/>
    <w:link w:val="TH"/>
    <w:qFormat/>
    <w:rsid w:val="006E0731"/>
    <w:rPr>
      <w:rFonts w:ascii="Arial" w:hAnsi="Arial"/>
      <w:b/>
      <w:lang w:val="en-GB" w:eastAsia="en-US"/>
    </w:rPr>
  </w:style>
  <w:style w:type="paragraph" w:styleId="Revision">
    <w:name w:val="Revision"/>
    <w:hidden/>
    <w:uiPriority w:val="99"/>
    <w:semiHidden/>
    <w:rsid w:val="006E07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83A2838B-62A3-4E67-8801-669D28527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58</TotalTime>
  <Pages>6</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67</cp:revision>
  <cp:lastPrinted>1900-01-01T07:59:44Z</cp:lastPrinted>
  <dcterms:created xsi:type="dcterms:W3CDTF">2021-01-08T13:25:00Z</dcterms:created>
  <dcterms:modified xsi:type="dcterms:W3CDTF">2024-02-15T15:51:00Z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